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360"/>
      </w:tblGrid>
      <w:tr w:rsidR="003E4326" w:rsidRPr="003E4326" w:rsidTr="003942EC">
        <w:trPr>
          <w:trHeight w:val="1422"/>
        </w:trPr>
        <w:tc>
          <w:tcPr>
            <w:tcW w:w="2230" w:type="dxa"/>
          </w:tcPr>
          <w:p w:rsidR="003E4326" w:rsidRPr="003E4326" w:rsidRDefault="003E4326" w:rsidP="003E4326">
            <w:r w:rsidRPr="003E4326">
              <w:object w:dxaOrig="5981" w:dyaOrig="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4.25pt;height:66pt" o:ole="" fillcolor="window">
                  <v:imagedata r:id="rId9" o:title=""/>
                </v:shape>
                <o:OLEObject Type="Embed" ProgID="Word.Picture.8" ShapeID="_x0000_i1025" DrawAspect="Content" ObjectID="_1627222599" r:id="rId10"/>
              </w:object>
            </w:r>
          </w:p>
        </w:tc>
        <w:tc>
          <w:tcPr>
            <w:tcW w:w="6360" w:type="dxa"/>
          </w:tcPr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PREFEITURA MUNICIPAL DE URUBICI</w:t>
            </w:r>
          </w:p>
          <w:p w:rsidR="003E4326" w:rsidRPr="003E4326" w:rsidRDefault="003E4326" w:rsidP="003E4326">
            <w:pPr>
              <w:keepNext/>
              <w:jc w:val="both"/>
              <w:outlineLvl w:val="4"/>
              <w:rPr>
                <w:rFonts w:eastAsia="Arial Unicode MS"/>
                <w:b/>
                <w:bCs/>
                <w:szCs w:val="21"/>
              </w:rPr>
            </w:pPr>
            <w:r w:rsidRPr="003E4326">
              <w:rPr>
                <w:rFonts w:eastAsia="Arial Unicode MS"/>
                <w:b/>
                <w:bCs/>
                <w:szCs w:val="21"/>
              </w:rPr>
              <w:t>SECRETARIA MUNICIPAL DE ADMINISTRAÇÃO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PROCESSO </w:t>
            </w:r>
            <w:r w:rsidR="008F5926">
              <w:rPr>
                <w:b/>
                <w:bCs/>
              </w:rPr>
              <w:t>ADMINISTRATIVO</w:t>
            </w:r>
            <w:r w:rsidRPr="003E4326">
              <w:rPr>
                <w:b/>
                <w:bCs/>
              </w:rPr>
              <w:t xml:space="preserve"> </w:t>
            </w:r>
            <w:r w:rsidR="00E02F0A">
              <w:rPr>
                <w:b/>
                <w:bCs/>
              </w:rPr>
              <w:t>0</w:t>
            </w:r>
            <w:r w:rsidR="003535ED">
              <w:rPr>
                <w:b/>
                <w:bCs/>
              </w:rPr>
              <w:t>52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3E4326" w:rsidP="003E4326">
            <w:pPr>
              <w:rPr>
                <w:b/>
                <w:bCs/>
              </w:rPr>
            </w:pPr>
            <w:r w:rsidRPr="003E4326">
              <w:rPr>
                <w:b/>
                <w:bCs/>
              </w:rPr>
              <w:t xml:space="preserve">PREGÃO PRESENCIAL </w:t>
            </w:r>
            <w:r w:rsidR="004223BB">
              <w:rPr>
                <w:b/>
                <w:bCs/>
              </w:rPr>
              <w:t>0</w:t>
            </w:r>
            <w:r w:rsidR="003535ED">
              <w:rPr>
                <w:b/>
                <w:bCs/>
              </w:rPr>
              <w:t>25</w:t>
            </w:r>
            <w:r w:rsidR="008A74F7">
              <w:rPr>
                <w:b/>
                <w:bCs/>
              </w:rPr>
              <w:t>/PMU/2019</w:t>
            </w:r>
          </w:p>
          <w:p w:rsidR="003E4326" w:rsidRPr="003E4326" w:rsidRDefault="00C60784" w:rsidP="003535ED">
            <w:r>
              <w:rPr>
                <w:b/>
                <w:bCs/>
              </w:rPr>
              <w:t>ATA DE REGISTRO DE PREÇOS Nº 0</w:t>
            </w:r>
            <w:r w:rsidR="00981B89">
              <w:rPr>
                <w:b/>
                <w:bCs/>
              </w:rPr>
              <w:t>4</w:t>
            </w:r>
            <w:r w:rsidR="003535ED">
              <w:rPr>
                <w:b/>
                <w:bCs/>
              </w:rPr>
              <w:t>1</w:t>
            </w:r>
            <w:r w:rsidR="008D74A7">
              <w:rPr>
                <w:b/>
                <w:bCs/>
              </w:rPr>
              <w:t>/</w:t>
            </w:r>
            <w:r>
              <w:rPr>
                <w:b/>
                <w:bCs/>
              </w:rPr>
              <w:t>PMU/</w:t>
            </w:r>
            <w:r w:rsidR="005B0671">
              <w:rPr>
                <w:b/>
                <w:bCs/>
              </w:rPr>
              <w:t>201</w:t>
            </w:r>
            <w:r w:rsidR="008A74F7">
              <w:rPr>
                <w:b/>
                <w:bCs/>
              </w:rPr>
              <w:t>9</w:t>
            </w:r>
          </w:p>
        </w:tc>
      </w:tr>
    </w:tbl>
    <w:p w:rsidR="00667B80" w:rsidRDefault="00667B80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6192" w:rsidRPr="00C4534E" w:rsidRDefault="00156192" w:rsidP="0015619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VALIDADE: 12 (doze) meses. </w:t>
      </w:r>
    </w:p>
    <w:p w:rsidR="00156192" w:rsidRPr="00C4534E" w:rsidRDefault="00156192" w:rsidP="0015619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C4534E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34E">
        <w:rPr>
          <w:rFonts w:ascii="Arial" w:hAnsi="Arial" w:cs="Arial"/>
          <w:color w:val="000000"/>
          <w:sz w:val="20"/>
          <w:szCs w:val="20"/>
        </w:rPr>
        <w:t>Aos</w:t>
      </w:r>
      <w:r w:rsidR="00612986" w:rsidRPr="00C4534E">
        <w:rPr>
          <w:rFonts w:ascii="Arial" w:hAnsi="Arial" w:cs="Arial"/>
          <w:color w:val="000000"/>
          <w:sz w:val="20"/>
          <w:szCs w:val="20"/>
        </w:rPr>
        <w:t xml:space="preserve"> treze dias </w:t>
      </w:r>
      <w:r w:rsidRPr="00C4534E">
        <w:rPr>
          <w:rFonts w:ascii="Arial" w:hAnsi="Arial" w:cs="Arial"/>
          <w:color w:val="000000"/>
          <w:sz w:val="20"/>
          <w:szCs w:val="20"/>
        </w:rPr>
        <w:t>do mês de</w:t>
      </w:r>
      <w:r w:rsidR="00612986" w:rsidRPr="00C4534E">
        <w:rPr>
          <w:rFonts w:ascii="Arial" w:hAnsi="Arial" w:cs="Arial"/>
          <w:color w:val="000000"/>
          <w:sz w:val="20"/>
          <w:szCs w:val="20"/>
        </w:rPr>
        <w:t xml:space="preserve"> agosto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do ano de 2019, presentes de um lado o MUNICIPIO DE URUBICI/SC, cadastrado no CNPJ/MF sob o nº 82.843.582/0001-32, com sede nesta cidade, na Praça Francisco Pereira de Souza, 53, doravante denominado simplesmente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>MUNICIPIO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, neste </w:t>
      </w:r>
      <w:r w:rsidR="005A07A6" w:rsidRPr="00C4534E">
        <w:rPr>
          <w:rFonts w:ascii="Arial" w:hAnsi="Arial" w:cs="Arial"/>
          <w:color w:val="000000"/>
          <w:sz w:val="20"/>
          <w:szCs w:val="20"/>
        </w:rPr>
        <w:t>ato representado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pelo Prefeito Municipal,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Antônio </w:t>
      </w:r>
      <w:proofErr w:type="spellStart"/>
      <w:r w:rsidRPr="00C4534E">
        <w:rPr>
          <w:rFonts w:ascii="Arial" w:hAnsi="Arial" w:cs="Arial"/>
          <w:b/>
          <w:bCs/>
          <w:color w:val="000000"/>
          <w:sz w:val="20"/>
          <w:szCs w:val="20"/>
        </w:rPr>
        <w:t>Zilli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>,</w:t>
      </w:r>
      <w:r w:rsidR="005A07A6" w:rsidRPr="00C4534E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nos termos do artigo 15 da Lei Federal nº 8.666/93, com as alterações introduzidas pelas Leis Federais </w:t>
      </w:r>
      <w:proofErr w:type="spellStart"/>
      <w:r w:rsidRPr="00C4534E">
        <w:rPr>
          <w:rFonts w:ascii="Arial" w:hAnsi="Arial" w:cs="Arial"/>
          <w:color w:val="000000"/>
          <w:sz w:val="20"/>
          <w:szCs w:val="20"/>
        </w:rPr>
        <w:t>nºs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 xml:space="preserve"> 8.883/94, nº 9.032/95, nº 9.648/98, nº 9.854/99 e Decretos Municipais nº 836/2007 e 966/2009, em face da classificação das propostas apresentadas no Pregão Presencial nº 025/2019, Processo Administrativo nº 052/2019, para aquisição </w:t>
      </w:r>
      <w:r w:rsidRPr="00C4534E">
        <w:rPr>
          <w:rFonts w:ascii="Arial" w:hAnsi="Arial" w:cs="Arial"/>
          <w:sz w:val="20"/>
          <w:szCs w:val="20"/>
        </w:rPr>
        <w:t>de materiais para reformas e manutenção de pontes, pavimentação de ruas e calçadas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, conforme anexo 01 do edital, </w:t>
      </w:r>
      <w:r w:rsidRPr="00C4534E">
        <w:rPr>
          <w:rFonts w:ascii="Arial" w:hAnsi="Arial" w:cs="Arial"/>
          <w:b/>
          <w:bCs/>
          <w:color w:val="000000"/>
          <w:sz w:val="20"/>
          <w:szCs w:val="20"/>
        </w:rPr>
        <w:t xml:space="preserve">Homologada em </w:t>
      </w:r>
      <w:r w:rsidR="00612986" w:rsidRPr="00C4534E">
        <w:rPr>
          <w:rFonts w:ascii="Arial" w:hAnsi="Arial" w:cs="Arial"/>
          <w:b/>
          <w:bCs/>
          <w:color w:val="000000"/>
          <w:sz w:val="20"/>
          <w:szCs w:val="20"/>
        </w:rPr>
        <w:t>13/08/2019,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 resolve, por item, observadas as condições do Edital que rege o Pregão Presencial e aquelas que se seguem. </w:t>
      </w:r>
    </w:p>
    <w:p w:rsidR="008F606F" w:rsidRPr="00C4534E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4534E" w:rsidRPr="00C4534E" w:rsidRDefault="00C4534E" w:rsidP="00C4534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4534E">
        <w:rPr>
          <w:rFonts w:ascii="Arial" w:hAnsi="Arial" w:cs="Arial"/>
          <w:b/>
          <w:color w:val="000000"/>
          <w:sz w:val="20"/>
          <w:szCs w:val="20"/>
        </w:rPr>
        <w:t>PR COMÉRCIO DE MATERIAIS DE CONSTRUÇÃO EIRELI EPP</w:t>
      </w:r>
      <w:r w:rsidRPr="00C4534E">
        <w:rPr>
          <w:rFonts w:ascii="Arial" w:hAnsi="Arial" w:cs="Arial"/>
          <w:color w:val="000000"/>
          <w:sz w:val="20"/>
          <w:szCs w:val="20"/>
        </w:rPr>
        <w:t>,</w:t>
      </w:r>
      <w:r w:rsidR="00486B4F">
        <w:rPr>
          <w:rFonts w:ascii="Arial" w:hAnsi="Arial" w:cs="Arial"/>
          <w:color w:val="000000"/>
          <w:sz w:val="20"/>
          <w:szCs w:val="20"/>
        </w:rPr>
        <w:t xml:space="preserve"> </w:t>
      </w:r>
      <w:r w:rsidRPr="00C4534E">
        <w:rPr>
          <w:rFonts w:ascii="Arial" w:hAnsi="Arial" w:cs="Arial"/>
          <w:color w:val="000000"/>
          <w:sz w:val="20"/>
          <w:szCs w:val="20"/>
        </w:rPr>
        <w:t xml:space="preserve">CNPJ/MF nº 24.878.609/0001-26, com sede a Rua Martinho </w:t>
      </w:r>
      <w:proofErr w:type="spellStart"/>
      <w:r w:rsidRPr="00C4534E">
        <w:rPr>
          <w:rFonts w:ascii="Arial" w:hAnsi="Arial" w:cs="Arial"/>
          <w:color w:val="000000"/>
          <w:sz w:val="20"/>
          <w:szCs w:val="20"/>
        </w:rPr>
        <w:t>Nerbass</w:t>
      </w:r>
      <w:proofErr w:type="spellEnd"/>
      <w:r w:rsidRPr="00C4534E">
        <w:rPr>
          <w:rFonts w:ascii="Arial" w:hAnsi="Arial" w:cs="Arial"/>
          <w:color w:val="000000"/>
          <w:sz w:val="20"/>
          <w:szCs w:val="20"/>
        </w:rPr>
        <w:t>, 30, Centro, Lages SC, representada neste ato, por sua representante legal, o Senhor Paulo Roberto Zago, portador da cédula de identidade RG. nº 3.047995-9SSP-SC, CPF/MF nº 048.022.289-45.</w:t>
      </w:r>
    </w:p>
    <w:p w:rsidR="00530AF2" w:rsidRDefault="00530AF2" w:rsidP="008F60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606F">
        <w:rPr>
          <w:rFonts w:ascii="Arial" w:hAnsi="Arial" w:cs="Arial"/>
          <w:b/>
          <w:color w:val="000000"/>
          <w:sz w:val="20"/>
          <w:szCs w:val="20"/>
        </w:rPr>
        <w:t xml:space="preserve">ITEM DESCRIÇÃO MARCA PREÇO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2"/>
        <w:gridCol w:w="711"/>
        <w:gridCol w:w="992"/>
        <w:gridCol w:w="2130"/>
        <w:gridCol w:w="707"/>
        <w:gridCol w:w="711"/>
        <w:gridCol w:w="1136"/>
        <w:gridCol w:w="1625"/>
      </w:tblGrid>
      <w:tr w:rsidR="00F74623" w:rsidRPr="00F74623" w:rsidTr="00476F8D">
        <w:trPr>
          <w:trHeight w:val="510"/>
          <w:jc w:val="center"/>
        </w:trPr>
        <w:tc>
          <w:tcPr>
            <w:tcW w:w="366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11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Cod</w:t>
            </w:r>
            <w:proofErr w:type="spellEnd"/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74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Fonte</w:t>
            </w:r>
          </w:p>
        </w:tc>
        <w:tc>
          <w:tcPr>
            <w:tcW w:w="1232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Especificação</w:t>
            </w:r>
          </w:p>
        </w:tc>
        <w:tc>
          <w:tcPr>
            <w:tcW w:w="409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Qtde</w:t>
            </w:r>
            <w:proofErr w:type="spellEnd"/>
          </w:p>
        </w:tc>
        <w:tc>
          <w:tcPr>
            <w:tcW w:w="411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657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Valor Unitário máximo</w:t>
            </w:r>
          </w:p>
        </w:tc>
        <w:tc>
          <w:tcPr>
            <w:tcW w:w="940" w:type="pct"/>
            <w:shd w:val="clear" w:color="auto" w:fill="EEECE1"/>
            <w:vAlign w:val="center"/>
          </w:tcPr>
          <w:p w:rsidR="00F74623" w:rsidRPr="00F74623" w:rsidRDefault="00F74623" w:rsidP="00F7462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Valor Total máximo em R$</w:t>
            </w:r>
          </w:p>
        </w:tc>
      </w:tr>
      <w:tr w:rsidR="00F74623" w:rsidRPr="00F74623" w:rsidTr="00476F8D">
        <w:trPr>
          <w:trHeight w:val="340"/>
          <w:jc w:val="center"/>
        </w:trPr>
        <w:tc>
          <w:tcPr>
            <w:tcW w:w="366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11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74" w:type="pct"/>
          </w:tcPr>
          <w:p w:rsidR="00F74623" w:rsidRPr="00F74623" w:rsidRDefault="00F74623" w:rsidP="00F74623">
            <w:r w:rsidRPr="00F74623">
              <w:rPr>
                <w:rFonts w:ascii="Arial" w:hAnsi="Arial" w:cs="Arial"/>
                <w:sz w:val="20"/>
                <w:szCs w:val="20"/>
              </w:rPr>
              <w:t>SINAPI-i</w:t>
            </w:r>
          </w:p>
        </w:tc>
        <w:tc>
          <w:tcPr>
            <w:tcW w:w="1232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 xml:space="preserve">Vergalhão CA50 </w:t>
            </w:r>
            <w:proofErr w:type="gramStart"/>
            <w:r w:rsidRPr="00F74623">
              <w:rPr>
                <w:rFonts w:ascii="Arial" w:hAnsi="Arial" w:cs="Arial"/>
                <w:sz w:val="20"/>
                <w:szCs w:val="20"/>
              </w:rPr>
              <w:t>10mm</w:t>
            </w:r>
            <w:proofErr w:type="gramEnd"/>
            <w:r w:rsidRPr="00F74623">
              <w:rPr>
                <w:rFonts w:ascii="Arial" w:hAnsi="Arial" w:cs="Arial"/>
                <w:sz w:val="20"/>
                <w:szCs w:val="20"/>
              </w:rPr>
              <w:t xml:space="preserve"> 12m</w:t>
            </w:r>
          </w:p>
        </w:tc>
        <w:tc>
          <w:tcPr>
            <w:tcW w:w="409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7.404</w:t>
            </w:r>
          </w:p>
        </w:tc>
        <w:tc>
          <w:tcPr>
            <w:tcW w:w="411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657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>R$ 4,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40" w:type="pct"/>
            <w:vAlign w:val="center"/>
          </w:tcPr>
          <w:p w:rsidR="00F74623" w:rsidRPr="00F74623" w:rsidRDefault="00F74623" w:rsidP="00F74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>R$ 36.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797,88</w:t>
            </w:r>
          </w:p>
        </w:tc>
      </w:tr>
      <w:tr w:rsidR="00F74623" w:rsidRPr="00F74623" w:rsidTr="00476F8D">
        <w:trPr>
          <w:trHeight w:val="340"/>
          <w:jc w:val="center"/>
        </w:trPr>
        <w:tc>
          <w:tcPr>
            <w:tcW w:w="366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1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4741</w:t>
            </w:r>
          </w:p>
        </w:tc>
        <w:tc>
          <w:tcPr>
            <w:tcW w:w="574" w:type="pct"/>
          </w:tcPr>
          <w:p w:rsidR="00F74623" w:rsidRPr="00F74623" w:rsidRDefault="00F74623" w:rsidP="00F74623">
            <w:r w:rsidRPr="00F74623">
              <w:rPr>
                <w:rFonts w:ascii="Arial" w:hAnsi="Arial" w:cs="Arial"/>
                <w:sz w:val="20"/>
                <w:szCs w:val="20"/>
              </w:rPr>
              <w:t>SINAPI-i</w:t>
            </w:r>
          </w:p>
        </w:tc>
        <w:tc>
          <w:tcPr>
            <w:tcW w:w="1232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Pó de Brita</w:t>
            </w:r>
          </w:p>
        </w:tc>
        <w:tc>
          <w:tcPr>
            <w:tcW w:w="409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1.000</w:t>
            </w:r>
          </w:p>
        </w:tc>
        <w:tc>
          <w:tcPr>
            <w:tcW w:w="411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4623">
              <w:rPr>
                <w:rFonts w:ascii="Arial" w:hAnsi="Arial" w:cs="Arial"/>
                <w:sz w:val="20"/>
                <w:szCs w:val="20"/>
              </w:rPr>
              <w:t>M³</w:t>
            </w:r>
          </w:p>
        </w:tc>
        <w:tc>
          <w:tcPr>
            <w:tcW w:w="657" w:type="pct"/>
            <w:vAlign w:val="center"/>
          </w:tcPr>
          <w:p w:rsidR="00F74623" w:rsidRPr="00F74623" w:rsidRDefault="00F74623" w:rsidP="00F746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59,65</w:t>
            </w:r>
          </w:p>
        </w:tc>
        <w:tc>
          <w:tcPr>
            <w:tcW w:w="940" w:type="pct"/>
            <w:vAlign w:val="center"/>
          </w:tcPr>
          <w:p w:rsidR="00F74623" w:rsidRPr="00F74623" w:rsidRDefault="00F74623" w:rsidP="00F746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>R$ 59.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  <w:r w:rsidRPr="00F74623">
              <w:rPr>
                <w:rFonts w:ascii="Arial" w:hAnsi="Arial" w:cs="Arial"/>
                <w:color w:val="000000"/>
                <w:sz w:val="20"/>
                <w:szCs w:val="20"/>
              </w:rPr>
              <w:t>,00</w:t>
            </w:r>
          </w:p>
        </w:tc>
      </w:tr>
    </w:tbl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1 - DO OBJETO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D273D0">
      <w:pPr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sz w:val="20"/>
          <w:szCs w:val="20"/>
        </w:rPr>
        <w:t>Aquisição de materiais para reformas e manutenção de pontes, pavimentação de ruas e calçadas</w:t>
      </w:r>
      <w:r w:rsidRPr="008F606F">
        <w:rPr>
          <w:rFonts w:ascii="Arial" w:hAnsi="Arial" w:cs="Arial"/>
          <w:color w:val="000000"/>
          <w:sz w:val="20"/>
          <w:szCs w:val="20"/>
        </w:rPr>
        <w:t>, conforme anexo 01 que fica fazendo parte integrante deste Edital, para Ata de Registro de Preço.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2 - DA VIGÊNCIA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2.1</w:t>
      </w:r>
      <w:r w:rsidR="00D273D0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A validade será de 12 (doze) meses, contados a partir da data de publicação da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assinatura da Ata de Registro de Preços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3 - DO PREÇO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 Município pagará a Empresa o preço registrado no prazo e condições previstas na proposta da mesma, quando emitido pedido de fornecimento e empenho e depois de efetuada a entrega.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3.2.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Nos preços propostos deverão estar incluídos, além do lucro, todas as despesas e custos, como por exemplo: transportes, tributos de qualquer natureza e todas as despesas, diretas ou indiretas, relacionadas com o fornecimento do objeto da presente licitação, inclusive o frete.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4 - DO RECEBIMENTO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4.1</w:t>
      </w:r>
      <w:r w:rsidRPr="008F3920">
        <w:rPr>
          <w:rFonts w:ascii="Arial" w:hAnsi="Arial" w:cs="Arial"/>
          <w:b/>
          <w:color w:val="000000"/>
          <w:sz w:val="20"/>
          <w:szCs w:val="20"/>
        </w:rPr>
        <w:t>.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A prefeitura poderá recusar os produtos que não satisfaçam as especificações legais ou apresentem qualquer vício comunicado o fato ao fornecedor e glosando o correspondente valor. </w:t>
      </w:r>
    </w:p>
    <w:p w:rsidR="008F606F" w:rsidRPr="008F606F" w:rsidRDefault="008F606F" w:rsidP="008F606F">
      <w:pPr>
        <w:jc w:val="both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8F606F" w:rsidRPr="008F606F" w:rsidRDefault="008F606F" w:rsidP="008F606F">
      <w:pPr>
        <w:jc w:val="both"/>
        <w:outlineLvl w:val="1"/>
        <w:rPr>
          <w:rFonts w:ascii="Arial" w:hAnsi="Arial" w:cs="Arial"/>
          <w:sz w:val="20"/>
          <w:szCs w:val="20"/>
        </w:rPr>
      </w:pPr>
      <w:r w:rsidRPr="008F606F">
        <w:rPr>
          <w:rFonts w:ascii="Arial" w:hAnsi="Arial" w:cs="Arial"/>
          <w:b/>
          <w:bCs/>
          <w:sz w:val="20"/>
          <w:szCs w:val="20"/>
        </w:rPr>
        <w:t xml:space="preserve">4.2. </w:t>
      </w:r>
      <w:r w:rsidRPr="008F606F">
        <w:rPr>
          <w:rFonts w:ascii="Arial" w:hAnsi="Arial" w:cs="Arial"/>
          <w:sz w:val="20"/>
          <w:szCs w:val="20"/>
        </w:rPr>
        <w:t xml:space="preserve">Todos os produtos deverão atender, rigorosamente, as especificações constantes do folheto descritivo e da proposta. A entrega fora das especificações implicará na recusa por parte da Secretaria Municipal, podendo ser aplicado às penalidades cabíveis.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0"/>
          <w:szCs w:val="20"/>
        </w:rPr>
      </w:pPr>
      <w:r w:rsidRPr="008F606F">
        <w:rPr>
          <w:rFonts w:ascii="Arial" w:hAnsi="Arial" w:cs="Arial"/>
          <w:b/>
          <w:color w:val="000000"/>
          <w:sz w:val="20"/>
          <w:szCs w:val="20"/>
        </w:rPr>
        <w:t>4.3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Os materiais deverão ser entregues no prazo máximo de 03 (três) dias úteis, no horário das 7h às 11h e das 13h30min até às 17h, conforme o local indicado na autorização de fornecimento, </w:t>
      </w:r>
      <w:r w:rsidRPr="008F606F">
        <w:rPr>
          <w:rFonts w:ascii="Arial" w:hAnsi="Arial" w:cs="Arial"/>
          <w:color w:val="000000"/>
          <w:sz w:val="20"/>
          <w:szCs w:val="20"/>
          <w:u w:val="single"/>
        </w:rPr>
        <w:t>exceto o item 06 conforme a clausula 6.5.1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do termo de referência, (onde o município retirará o objeto no local da empresa, não ultrapassando um raio de 130 km do município de Urubici SC).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4.4.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Os fornecedores sempre que solicitado deverá apresentar laudo técnico dos produtos, juntamente com a Nota Fiscal, de acordo com o estabelecido na licitação.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5 - DO PAGAMENTO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Efetuado o fornecimento e atendidos os requisitos previstos nos itens </w:t>
      </w:r>
      <w:proofErr w:type="gramStart"/>
      <w:r w:rsidRPr="008F606F">
        <w:rPr>
          <w:rFonts w:ascii="Arial" w:hAnsi="Arial" w:cs="Arial"/>
          <w:color w:val="000000"/>
          <w:sz w:val="20"/>
          <w:szCs w:val="20"/>
        </w:rPr>
        <w:t>4</w:t>
      </w:r>
      <w:proofErr w:type="gramEnd"/>
      <w:r w:rsidRPr="008F606F">
        <w:rPr>
          <w:rFonts w:ascii="Arial" w:hAnsi="Arial" w:cs="Arial"/>
          <w:color w:val="000000"/>
          <w:sz w:val="20"/>
          <w:szCs w:val="20"/>
        </w:rPr>
        <w:t xml:space="preserve"> e 5; a Secretaria Municipal, encaminhará a Nota Fiscal à Secretaria Municipal de Administração e Fazenda para o pagamento em até 30 (trinta) dias, obedecida a ordem cronológica de sua exigibilidade.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Na Nota Fiscal deverá constar “PREFEITURA MUNICIPAL DE URUBICI/SC, Praça Francisco Pereira de Souza n.º </w:t>
      </w:r>
      <w:smartTag w:uri="urn:schemas-microsoft-com:office:smarttags" w:element="metricconverter">
        <w:smartTagPr>
          <w:attr w:name="ProductID" w:val="53, C"/>
        </w:smartTagPr>
        <w:r w:rsidRPr="008F606F">
          <w:rPr>
            <w:rFonts w:ascii="Arial" w:hAnsi="Arial" w:cs="Arial"/>
            <w:color w:val="000000"/>
            <w:sz w:val="20"/>
            <w:szCs w:val="20"/>
          </w:rPr>
          <w:t>53, C</w:t>
        </w:r>
      </w:smartTag>
      <w:r w:rsidRPr="008F606F">
        <w:rPr>
          <w:rFonts w:ascii="Arial" w:hAnsi="Arial" w:cs="Arial"/>
          <w:color w:val="000000"/>
          <w:sz w:val="20"/>
          <w:szCs w:val="20"/>
        </w:rPr>
        <w:t xml:space="preserve">.N.P.J. 82.843.582/0001-32,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número do Processo, da Nota de Empenho e o número do Banco e da conta corrente da empresa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”, para a efetivação do pagamento.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Quando houver no pedido de fornecimento </w:t>
      </w: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mais de uma fonte de recursos, deverá ser emitida uma nota fiscal para cada nota de empenho, respectivamente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Na ocorrência de fatos imprevisíveis ou previsíveis, que possam retardar ou impedir o fornecimento, que afetem o equilíbrio econômico-financeiro inicial da Ata de Registro de Preços, deverá a contratada protocolar “Pedido de Revisão“, onde constem no mínimo: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composição do preço apresentado na Proposta;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Planilha de Custos e Notas Fiscais que comprovem a majoração dos preços solicitados.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5.5. </w:t>
      </w:r>
      <w:r w:rsidRPr="008F606F">
        <w:rPr>
          <w:rFonts w:ascii="Arial" w:hAnsi="Arial" w:cs="Arial"/>
          <w:bCs/>
          <w:iCs/>
          <w:color w:val="000000"/>
          <w:sz w:val="20"/>
          <w:szCs w:val="20"/>
        </w:rPr>
        <w:t xml:space="preserve">Dentro do Prazo de validade das Propostas não serão aceitos “Pedidos de Revisão” dos preços cotados.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 – PENALIDADES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No caso de atraso injustificado na execução do contrato ou de sua inexecução parcial, o Município reserva-se o direito de aplicar multa de 2% (dois por cento) ao dia, até o total de </w:t>
      </w:r>
      <w:proofErr w:type="gramStart"/>
      <w:r w:rsidRPr="008F606F">
        <w:rPr>
          <w:rFonts w:ascii="Arial" w:hAnsi="Arial" w:cs="Arial"/>
          <w:color w:val="000000"/>
          <w:sz w:val="20"/>
          <w:szCs w:val="20"/>
        </w:rPr>
        <w:t>05 (cinco) dias sobre o valor do contrato, além das demais sanções previstas no artigo 87 da Lei Federal nº</w:t>
      </w:r>
      <w:proofErr w:type="gramEnd"/>
      <w:r w:rsidRPr="008F606F">
        <w:rPr>
          <w:rFonts w:ascii="Arial" w:hAnsi="Arial" w:cs="Arial"/>
          <w:color w:val="000000"/>
          <w:sz w:val="20"/>
          <w:szCs w:val="20"/>
        </w:rPr>
        <w:t xml:space="preserve"> 8.666/93, quais sejam: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>6.1.1</w:t>
      </w:r>
      <w:bookmarkStart w:id="0" w:name="_GoBack"/>
      <w:r w:rsidRPr="008F3920">
        <w:rPr>
          <w:rFonts w:ascii="Arial" w:hAnsi="Arial" w:cs="Arial"/>
          <w:b/>
          <w:color w:val="000000"/>
          <w:sz w:val="20"/>
          <w:szCs w:val="20"/>
        </w:rPr>
        <w:t>.</w:t>
      </w:r>
      <w:bookmarkEnd w:id="0"/>
      <w:r w:rsidRPr="008F606F">
        <w:rPr>
          <w:rFonts w:ascii="Arial" w:hAnsi="Arial" w:cs="Arial"/>
          <w:color w:val="000000"/>
          <w:sz w:val="20"/>
          <w:szCs w:val="20"/>
        </w:rPr>
        <w:t xml:space="preserve"> Advertência;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 Multa de 10% (dez por cento) do valor atual do contrato ou outro instrumento hábil, pela rescisão unilateral;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6.1.3.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Suspensão temporária da participação em licitação e impedimento de contratar com a Administração por prazo não superior a 02 (dois) anos, ou enquanto perdurarem os motivos determinantes da punição;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6.1.4.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Declaração de inidoneidade para licitar ou contratar com a Administração Pública, enquanto perdurarem os motivos determinantes da punição ou até que seja promovida a reabilitação perante a autoridade que aplicou a penalidade, que será concedida sempre que a contratada ressarcir a Administração pelos prejuízos resultantes e depois de decorrido o prazo da sanção aplicada com base no subitem anterior.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 – CONDIÇÕES GERAIS E PERMANENTES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 prazo de validade será de 12 (doze) meses.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Deixando a Contratada de cumprir o compromisso de fornecimento nas condições estabelecidas poderá o Município convocar os remanescentes na ordem de classificação, para formalizar a contratação, ou instaurar licitação específica para determinada aquisição. </w:t>
      </w: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Os prazos indicados neste Edital serão contados nos termos do artigo 110 da Lei Federal n.º 8.666/93, com a redação introduzida pela Lei Federal n.º 8.883/94.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8 – DO FORO </w:t>
      </w:r>
    </w:p>
    <w:p w:rsidR="008F606F" w:rsidRPr="008F606F" w:rsidRDefault="008F606F" w:rsidP="008F606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F606F" w:rsidRPr="008F606F" w:rsidRDefault="008F606F" w:rsidP="008F606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F606F">
        <w:rPr>
          <w:rFonts w:ascii="Arial" w:hAnsi="Arial" w:cs="Arial"/>
          <w:b/>
          <w:bCs/>
          <w:color w:val="000000"/>
          <w:sz w:val="20"/>
          <w:szCs w:val="20"/>
        </w:rPr>
        <w:t xml:space="preserve">8.1. </w:t>
      </w:r>
      <w:r w:rsidRPr="008F606F">
        <w:rPr>
          <w:rFonts w:ascii="Arial" w:hAnsi="Arial" w:cs="Arial"/>
          <w:color w:val="000000"/>
          <w:sz w:val="20"/>
          <w:szCs w:val="20"/>
        </w:rPr>
        <w:t xml:space="preserve">Fica eleito o foro da Comarca de URUBICI/SC para quaisquer questões oriundas ou relativas à aplicação desta licitação, não resolvidas na esfera administrativa. E, por estarem às partes justas e de pleno acordo no que se refere aos termos do presente contrato, firmam o mesmo em 03 (três) vias de igual teor e validade. 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URUBICI/SC </w:t>
      </w:r>
      <w:r w:rsidR="003535ED">
        <w:rPr>
          <w:rFonts w:ascii="Arial" w:hAnsi="Arial" w:cs="Arial"/>
          <w:color w:val="000000"/>
          <w:sz w:val="20"/>
          <w:szCs w:val="20"/>
        </w:rPr>
        <w:t>13</w:t>
      </w:r>
      <w:r w:rsidRPr="00156192">
        <w:rPr>
          <w:rFonts w:ascii="Arial" w:hAnsi="Arial" w:cs="Arial"/>
          <w:color w:val="000000"/>
          <w:sz w:val="20"/>
          <w:szCs w:val="20"/>
        </w:rPr>
        <w:t xml:space="preserve"> de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</w:t>
      </w:r>
      <w:r w:rsidR="003535ED">
        <w:rPr>
          <w:rFonts w:ascii="Arial" w:hAnsi="Arial" w:cs="Arial"/>
          <w:color w:val="000000"/>
          <w:sz w:val="20"/>
          <w:szCs w:val="20"/>
        </w:rPr>
        <w:t>agosto</w:t>
      </w:r>
      <w:r w:rsidR="00940DEC">
        <w:rPr>
          <w:rFonts w:ascii="Arial" w:hAnsi="Arial" w:cs="Arial"/>
          <w:color w:val="000000"/>
          <w:sz w:val="20"/>
          <w:szCs w:val="20"/>
        </w:rPr>
        <w:t xml:space="preserve"> </w:t>
      </w:r>
      <w:r w:rsidRPr="00156192">
        <w:rPr>
          <w:rFonts w:ascii="Arial" w:hAnsi="Arial" w:cs="Arial"/>
          <w:color w:val="000000"/>
          <w:sz w:val="20"/>
          <w:szCs w:val="20"/>
        </w:rPr>
        <w:t>de 2019.</w:t>
      </w:r>
    </w:p>
    <w:p w:rsidR="00156192" w:rsidRPr="00156192" w:rsidRDefault="00156192" w:rsidP="0015619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</w:p>
    <w:p w:rsidR="00156192" w:rsidRPr="00156192" w:rsidRDefault="00156192" w:rsidP="00156192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 xml:space="preserve">Antônio </w:t>
      </w:r>
      <w:proofErr w:type="spellStart"/>
      <w:r w:rsidRPr="00156192">
        <w:rPr>
          <w:rFonts w:ascii="Arial" w:hAnsi="Arial" w:cs="Arial"/>
          <w:color w:val="000000"/>
          <w:sz w:val="20"/>
          <w:szCs w:val="20"/>
        </w:rPr>
        <w:t>Zilli</w:t>
      </w:r>
      <w:proofErr w:type="spellEnd"/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156192">
        <w:rPr>
          <w:rFonts w:ascii="Arial" w:hAnsi="Arial" w:cs="Arial"/>
          <w:color w:val="000000"/>
          <w:sz w:val="20"/>
          <w:szCs w:val="20"/>
        </w:rPr>
        <w:t>Prefeito Municipal</w:t>
      </w:r>
    </w:p>
    <w:p w:rsidR="00156192" w:rsidRPr="00156192" w:rsidRDefault="00156192" w:rsidP="00156192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3F5088" w:rsidRDefault="003F5088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29010F" w:rsidRDefault="0029010F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C4534E">
        <w:rPr>
          <w:rFonts w:ascii="Arial" w:hAnsi="Arial" w:cs="Arial"/>
          <w:color w:val="000000"/>
          <w:sz w:val="20"/>
          <w:szCs w:val="20"/>
        </w:rPr>
        <w:t>Paulo Roberto Zago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F5088" w:rsidRPr="003F5088" w:rsidRDefault="0029010F" w:rsidP="003F508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 Comércio de Materiais de Construção </w:t>
      </w:r>
      <w:r w:rsidR="003F5088" w:rsidRPr="003F5088">
        <w:rPr>
          <w:rFonts w:ascii="Arial" w:hAnsi="Arial" w:cs="Arial"/>
          <w:color w:val="000000"/>
          <w:sz w:val="20"/>
          <w:szCs w:val="20"/>
        </w:rPr>
        <w:t>Eireli</w:t>
      </w:r>
      <w:r>
        <w:rPr>
          <w:rFonts w:ascii="Arial" w:hAnsi="Arial" w:cs="Arial"/>
          <w:color w:val="000000"/>
          <w:sz w:val="20"/>
          <w:szCs w:val="20"/>
        </w:rPr>
        <w:t xml:space="preserve"> EPP</w:t>
      </w:r>
    </w:p>
    <w:sectPr w:rsidR="003F5088" w:rsidRPr="003F5088" w:rsidSect="00942A4C">
      <w:footerReference w:type="default" r:id="rId11"/>
      <w:pgSz w:w="11906" w:h="16838"/>
      <w:pgMar w:top="1418" w:right="1701" w:bottom="141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FD" w:rsidRDefault="00674CFD" w:rsidP="008718DB">
      <w:r>
        <w:separator/>
      </w:r>
    </w:p>
  </w:endnote>
  <w:endnote w:type="continuationSeparator" w:id="0">
    <w:p w:rsidR="00674CFD" w:rsidRDefault="00674CFD" w:rsidP="00871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04" w:rsidRPr="00616765" w:rsidRDefault="00FB2DE6" w:rsidP="00A328CA">
    <w:pPr>
      <w:pStyle w:val="Rodap"/>
      <w:pBdr>
        <w:top w:val="single" w:sz="12" w:space="1" w:color="FFC000"/>
      </w:pBdr>
      <w:jc w:val="center"/>
      <w:rPr>
        <w:rFonts w:ascii="Verdana" w:hAnsi="Verdana"/>
        <w:b/>
        <w:color w:val="1F497D"/>
        <w:sz w:val="16"/>
        <w:szCs w:val="16"/>
      </w:rPr>
    </w:pPr>
    <w:r w:rsidRPr="00616765">
      <w:rPr>
        <w:rFonts w:ascii="Verdana" w:hAnsi="Verdana"/>
        <w:b/>
        <w:color w:val="1F497D"/>
        <w:sz w:val="16"/>
        <w:szCs w:val="16"/>
      </w:rPr>
      <w:t xml:space="preserve">Praça Francisco Pereira de Souza, 53 – Centro – Urubici/SC – Fone/Fax: (49) 3278-4211         </w:t>
    </w:r>
    <w:proofErr w:type="gramStart"/>
    <w:r w:rsidRPr="00616765">
      <w:rPr>
        <w:rFonts w:ascii="Verdana" w:hAnsi="Verdana"/>
        <w:b/>
        <w:color w:val="1F497D"/>
        <w:sz w:val="16"/>
        <w:szCs w:val="16"/>
      </w:rPr>
      <w:t>www.urubici.sc.gov.br</w:t>
    </w:r>
    <w:proofErr w:type="gramEnd"/>
  </w:p>
  <w:p w:rsidR="005F5E04" w:rsidRPr="00A328CA" w:rsidRDefault="00640D72">
    <w:pPr>
      <w:pStyle w:val="Rodap"/>
      <w:jc w:val="right"/>
      <w:rPr>
        <w:rFonts w:ascii="Arial" w:hAnsi="Arial" w:cs="Arial"/>
        <w:color w:val="1F497D"/>
      </w:rPr>
    </w:pPr>
    <w:r w:rsidRPr="00A328CA">
      <w:rPr>
        <w:rFonts w:ascii="Verdana" w:hAnsi="Verdana" w:cs="Arial"/>
        <w:b/>
        <w:color w:val="1F497D"/>
        <w:sz w:val="18"/>
        <w:szCs w:val="18"/>
      </w:rPr>
      <w:fldChar w:fldCharType="begin"/>
    </w:r>
    <w:r w:rsidR="00FB2DE6" w:rsidRPr="00A328CA">
      <w:rPr>
        <w:rFonts w:ascii="Verdana" w:hAnsi="Verdana" w:cs="Arial"/>
        <w:b/>
        <w:color w:val="1F497D"/>
        <w:sz w:val="18"/>
        <w:szCs w:val="18"/>
      </w:rPr>
      <w:instrText xml:space="preserve"> PAGE   \* MERGEFORMAT </w:instrTex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separate"/>
    </w:r>
    <w:r w:rsidR="008F3920">
      <w:rPr>
        <w:rFonts w:ascii="Verdana" w:hAnsi="Verdana" w:cs="Arial"/>
        <w:b/>
        <w:noProof/>
        <w:color w:val="1F497D"/>
        <w:sz w:val="18"/>
        <w:szCs w:val="18"/>
      </w:rPr>
      <w:t>3</w:t>
    </w:r>
    <w:r w:rsidRPr="00A328CA">
      <w:rPr>
        <w:rFonts w:ascii="Verdana" w:hAnsi="Verdana" w:cs="Arial"/>
        <w:b/>
        <w:color w:val="1F497D"/>
        <w:sz w:val="18"/>
        <w:szCs w:val="18"/>
      </w:rPr>
      <w:fldChar w:fldCharType="end"/>
    </w:r>
    <w:r w:rsidR="00FB2DE6" w:rsidRPr="00A328CA">
      <w:rPr>
        <w:rFonts w:ascii="Verdana" w:hAnsi="Verdana" w:cs="Arial"/>
        <w:b/>
        <w:color w:val="1F497D"/>
        <w:sz w:val="18"/>
        <w:szCs w:val="18"/>
      </w:rPr>
      <w:t>/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begin"/>
    </w:r>
    <w:r w:rsidR="00FB2DE6" w:rsidRPr="00616765">
      <w:rPr>
        <w:rStyle w:val="Nmerodepgina"/>
        <w:rFonts w:ascii="Verdana" w:hAnsi="Verdana"/>
        <w:b/>
        <w:color w:val="1F497D"/>
        <w:sz w:val="20"/>
        <w:szCs w:val="20"/>
      </w:rPr>
      <w:instrText xml:space="preserve"> NUMPAGES </w:instrTex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separate"/>
    </w:r>
    <w:r w:rsidR="008F3920">
      <w:rPr>
        <w:rStyle w:val="Nmerodepgina"/>
        <w:rFonts w:ascii="Verdana" w:hAnsi="Verdana"/>
        <w:b/>
        <w:noProof/>
        <w:color w:val="1F497D"/>
        <w:sz w:val="20"/>
        <w:szCs w:val="20"/>
      </w:rPr>
      <w:t>3</w:t>
    </w:r>
    <w:r w:rsidRPr="00616765">
      <w:rPr>
        <w:rStyle w:val="Nmerodepgina"/>
        <w:rFonts w:ascii="Verdana" w:hAnsi="Verdana"/>
        <w:b/>
        <w:color w:val="1F497D"/>
        <w:sz w:val="20"/>
        <w:szCs w:val="20"/>
      </w:rPr>
      <w:fldChar w:fldCharType="end"/>
    </w:r>
  </w:p>
  <w:p w:rsidR="005F5E04" w:rsidRDefault="00674CFD" w:rsidP="00A328CA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FD" w:rsidRDefault="00674CFD" w:rsidP="008718DB">
      <w:r>
        <w:separator/>
      </w:r>
    </w:p>
  </w:footnote>
  <w:footnote w:type="continuationSeparator" w:id="0">
    <w:p w:rsidR="00674CFD" w:rsidRDefault="00674CFD" w:rsidP="00871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1465B"/>
    <w:multiLevelType w:val="multilevel"/>
    <w:tmpl w:val="B75CD3DA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42F"/>
    <w:rsid w:val="00000A3C"/>
    <w:rsid w:val="00010AE0"/>
    <w:rsid w:val="000172EB"/>
    <w:rsid w:val="000229BB"/>
    <w:rsid w:val="00024CC3"/>
    <w:rsid w:val="00032B07"/>
    <w:rsid w:val="00034C71"/>
    <w:rsid w:val="00045D53"/>
    <w:rsid w:val="00053A4A"/>
    <w:rsid w:val="00071060"/>
    <w:rsid w:val="0007435A"/>
    <w:rsid w:val="00074855"/>
    <w:rsid w:val="00081FF8"/>
    <w:rsid w:val="00095653"/>
    <w:rsid w:val="000A471B"/>
    <w:rsid w:val="000A52FF"/>
    <w:rsid w:val="000B1C0E"/>
    <w:rsid w:val="000C0A46"/>
    <w:rsid w:val="000C16BD"/>
    <w:rsid w:val="000C67B0"/>
    <w:rsid w:val="000C79CD"/>
    <w:rsid w:val="000D737C"/>
    <w:rsid w:val="000E009C"/>
    <w:rsid w:val="000E16A4"/>
    <w:rsid w:val="000E6D15"/>
    <w:rsid w:val="000F5C41"/>
    <w:rsid w:val="00103731"/>
    <w:rsid w:val="00113D7F"/>
    <w:rsid w:val="00130A4C"/>
    <w:rsid w:val="00135375"/>
    <w:rsid w:val="00137728"/>
    <w:rsid w:val="00140A60"/>
    <w:rsid w:val="0014260B"/>
    <w:rsid w:val="00146087"/>
    <w:rsid w:val="00156192"/>
    <w:rsid w:val="00161758"/>
    <w:rsid w:val="00164D8B"/>
    <w:rsid w:val="0017578A"/>
    <w:rsid w:val="00181350"/>
    <w:rsid w:val="00182900"/>
    <w:rsid w:val="00184C3D"/>
    <w:rsid w:val="00187ABD"/>
    <w:rsid w:val="00195A2B"/>
    <w:rsid w:val="0019751A"/>
    <w:rsid w:val="001A441A"/>
    <w:rsid w:val="001C46A9"/>
    <w:rsid w:val="001D10B0"/>
    <w:rsid w:val="001D1702"/>
    <w:rsid w:val="001D1F37"/>
    <w:rsid w:val="001D5935"/>
    <w:rsid w:val="001E0376"/>
    <w:rsid w:val="001E6873"/>
    <w:rsid w:val="00203527"/>
    <w:rsid w:val="002039A6"/>
    <w:rsid w:val="002058F4"/>
    <w:rsid w:val="00206047"/>
    <w:rsid w:val="0021724A"/>
    <w:rsid w:val="00220283"/>
    <w:rsid w:val="002267B4"/>
    <w:rsid w:val="002272F1"/>
    <w:rsid w:val="00227499"/>
    <w:rsid w:val="00230532"/>
    <w:rsid w:val="00244F0A"/>
    <w:rsid w:val="00247940"/>
    <w:rsid w:val="00250D97"/>
    <w:rsid w:val="00266DB4"/>
    <w:rsid w:val="00282221"/>
    <w:rsid w:val="0029010F"/>
    <w:rsid w:val="002B59FE"/>
    <w:rsid w:val="002C0F3C"/>
    <w:rsid w:val="002C268F"/>
    <w:rsid w:val="002D3A24"/>
    <w:rsid w:val="002D52B9"/>
    <w:rsid w:val="002D6CD0"/>
    <w:rsid w:val="002E2D4E"/>
    <w:rsid w:val="002E3A06"/>
    <w:rsid w:val="002F01BB"/>
    <w:rsid w:val="00306951"/>
    <w:rsid w:val="00307472"/>
    <w:rsid w:val="003141B0"/>
    <w:rsid w:val="00330DB5"/>
    <w:rsid w:val="00331B91"/>
    <w:rsid w:val="00334D52"/>
    <w:rsid w:val="00336E27"/>
    <w:rsid w:val="003425AC"/>
    <w:rsid w:val="003453A3"/>
    <w:rsid w:val="00345611"/>
    <w:rsid w:val="003535ED"/>
    <w:rsid w:val="00363AFB"/>
    <w:rsid w:val="00371EB0"/>
    <w:rsid w:val="003804B5"/>
    <w:rsid w:val="00380D35"/>
    <w:rsid w:val="003923F4"/>
    <w:rsid w:val="003A0242"/>
    <w:rsid w:val="003A2231"/>
    <w:rsid w:val="003B42BA"/>
    <w:rsid w:val="003C0426"/>
    <w:rsid w:val="003D3ABF"/>
    <w:rsid w:val="003E4326"/>
    <w:rsid w:val="003E464D"/>
    <w:rsid w:val="003E7E68"/>
    <w:rsid w:val="003F5088"/>
    <w:rsid w:val="00400E88"/>
    <w:rsid w:val="0041007B"/>
    <w:rsid w:val="004223BB"/>
    <w:rsid w:val="00431EE5"/>
    <w:rsid w:val="00436117"/>
    <w:rsid w:val="00440C2D"/>
    <w:rsid w:val="00453807"/>
    <w:rsid w:val="004539EA"/>
    <w:rsid w:val="00457FFE"/>
    <w:rsid w:val="0046663F"/>
    <w:rsid w:val="00467E05"/>
    <w:rsid w:val="004722EE"/>
    <w:rsid w:val="00486B4F"/>
    <w:rsid w:val="00490F34"/>
    <w:rsid w:val="004A0E94"/>
    <w:rsid w:val="004A15A5"/>
    <w:rsid w:val="004A2088"/>
    <w:rsid w:val="004B7A3A"/>
    <w:rsid w:val="004C3C35"/>
    <w:rsid w:val="004C761D"/>
    <w:rsid w:val="004D1C7E"/>
    <w:rsid w:val="004E3AC9"/>
    <w:rsid w:val="004E48AE"/>
    <w:rsid w:val="004F74DA"/>
    <w:rsid w:val="00503902"/>
    <w:rsid w:val="005039D5"/>
    <w:rsid w:val="00507547"/>
    <w:rsid w:val="00515DB4"/>
    <w:rsid w:val="0052421B"/>
    <w:rsid w:val="00525C3A"/>
    <w:rsid w:val="00526C15"/>
    <w:rsid w:val="00530AF2"/>
    <w:rsid w:val="005321F7"/>
    <w:rsid w:val="00532CB7"/>
    <w:rsid w:val="00534DB8"/>
    <w:rsid w:val="00536140"/>
    <w:rsid w:val="0053728C"/>
    <w:rsid w:val="00537DF6"/>
    <w:rsid w:val="00543F1F"/>
    <w:rsid w:val="0054442F"/>
    <w:rsid w:val="00547533"/>
    <w:rsid w:val="00564854"/>
    <w:rsid w:val="00566F39"/>
    <w:rsid w:val="005820F1"/>
    <w:rsid w:val="00583981"/>
    <w:rsid w:val="00587D85"/>
    <w:rsid w:val="005A07A6"/>
    <w:rsid w:val="005A5DD2"/>
    <w:rsid w:val="005B0671"/>
    <w:rsid w:val="005B0979"/>
    <w:rsid w:val="005B664D"/>
    <w:rsid w:val="005C0AC5"/>
    <w:rsid w:val="005C0D2F"/>
    <w:rsid w:val="005C20DF"/>
    <w:rsid w:val="005C24C4"/>
    <w:rsid w:val="005C5E11"/>
    <w:rsid w:val="005D7403"/>
    <w:rsid w:val="005E21D2"/>
    <w:rsid w:val="005E2DF6"/>
    <w:rsid w:val="005F6C3F"/>
    <w:rsid w:val="00600AEE"/>
    <w:rsid w:val="00607D23"/>
    <w:rsid w:val="00611745"/>
    <w:rsid w:val="00612986"/>
    <w:rsid w:val="0061379A"/>
    <w:rsid w:val="006177BB"/>
    <w:rsid w:val="0062050F"/>
    <w:rsid w:val="00630AAD"/>
    <w:rsid w:val="00632701"/>
    <w:rsid w:val="006379F0"/>
    <w:rsid w:val="00640D72"/>
    <w:rsid w:val="00650CC0"/>
    <w:rsid w:val="00657ADC"/>
    <w:rsid w:val="006648C9"/>
    <w:rsid w:val="00667B80"/>
    <w:rsid w:val="0067208F"/>
    <w:rsid w:val="00672405"/>
    <w:rsid w:val="00673F86"/>
    <w:rsid w:val="00674CFD"/>
    <w:rsid w:val="00681FDA"/>
    <w:rsid w:val="00690CD0"/>
    <w:rsid w:val="006927AD"/>
    <w:rsid w:val="00692DA8"/>
    <w:rsid w:val="006A7D3D"/>
    <w:rsid w:val="006B0666"/>
    <w:rsid w:val="006B0D3B"/>
    <w:rsid w:val="006D5F4B"/>
    <w:rsid w:val="006F1F1E"/>
    <w:rsid w:val="0070216D"/>
    <w:rsid w:val="00702404"/>
    <w:rsid w:val="00706AB5"/>
    <w:rsid w:val="00715AC4"/>
    <w:rsid w:val="00733CC6"/>
    <w:rsid w:val="00741F2A"/>
    <w:rsid w:val="00747941"/>
    <w:rsid w:val="00757BBE"/>
    <w:rsid w:val="00761C43"/>
    <w:rsid w:val="00762AAB"/>
    <w:rsid w:val="00773F87"/>
    <w:rsid w:val="00774787"/>
    <w:rsid w:val="00781289"/>
    <w:rsid w:val="00784674"/>
    <w:rsid w:val="007945E3"/>
    <w:rsid w:val="00795196"/>
    <w:rsid w:val="007A1A71"/>
    <w:rsid w:val="007B3323"/>
    <w:rsid w:val="007B63A9"/>
    <w:rsid w:val="007B7944"/>
    <w:rsid w:val="007E2007"/>
    <w:rsid w:val="007E4314"/>
    <w:rsid w:val="00803245"/>
    <w:rsid w:val="00810DC1"/>
    <w:rsid w:val="00814F15"/>
    <w:rsid w:val="00822952"/>
    <w:rsid w:val="00831DD9"/>
    <w:rsid w:val="008447CF"/>
    <w:rsid w:val="00846FB7"/>
    <w:rsid w:val="008503F7"/>
    <w:rsid w:val="0085134B"/>
    <w:rsid w:val="0085729E"/>
    <w:rsid w:val="008704BB"/>
    <w:rsid w:val="00870CEA"/>
    <w:rsid w:val="008718DB"/>
    <w:rsid w:val="008758E8"/>
    <w:rsid w:val="00876D98"/>
    <w:rsid w:val="00897B29"/>
    <w:rsid w:val="008A161F"/>
    <w:rsid w:val="008A74F7"/>
    <w:rsid w:val="008B4276"/>
    <w:rsid w:val="008B450C"/>
    <w:rsid w:val="008B7F65"/>
    <w:rsid w:val="008D74A7"/>
    <w:rsid w:val="008D76D8"/>
    <w:rsid w:val="008E728E"/>
    <w:rsid w:val="008F1DDB"/>
    <w:rsid w:val="008F3280"/>
    <w:rsid w:val="008F3920"/>
    <w:rsid w:val="008F5926"/>
    <w:rsid w:val="008F606F"/>
    <w:rsid w:val="0090337A"/>
    <w:rsid w:val="00904D80"/>
    <w:rsid w:val="00906954"/>
    <w:rsid w:val="00916D0B"/>
    <w:rsid w:val="009223C4"/>
    <w:rsid w:val="00925E9B"/>
    <w:rsid w:val="0092638D"/>
    <w:rsid w:val="00935A1C"/>
    <w:rsid w:val="00937215"/>
    <w:rsid w:val="00937D65"/>
    <w:rsid w:val="00940DEC"/>
    <w:rsid w:val="00981B89"/>
    <w:rsid w:val="00992463"/>
    <w:rsid w:val="00995AFF"/>
    <w:rsid w:val="009A1FBD"/>
    <w:rsid w:val="009A3B31"/>
    <w:rsid w:val="009B269C"/>
    <w:rsid w:val="009B3C85"/>
    <w:rsid w:val="009B5C0E"/>
    <w:rsid w:val="009C07B7"/>
    <w:rsid w:val="009C0A83"/>
    <w:rsid w:val="009C3B19"/>
    <w:rsid w:val="009C45BA"/>
    <w:rsid w:val="009C566A"/>
    <w:rsid w:val="009E1441"/>
    <w:rsid w:val="009E67DB"/>
    <w:rsid w:val="00A10D05"/>
    <w:rsid w:val="00A10EA4"/>
    <w:rsid w:val="00A14FCC"/>
    <w:rsid w:val="00A15677"/>
    <w:rsid w:val="00A165E4"/>
    <w:rsid w:val="00A27B2D"/>
    <w:rsid w:val="00A27E91"/>
    <w:rsid w:val="00A30646"/>
    <w:rsid w:val="00A318C0"/>
    <w:rsid w:val="00A444BC"/>
    <w:rsid w:val="00A45FC2"/>
    <w:rsid w:val="00A47C14"/>
    <w:rsid w:val="00A56C0A"/>
    <w:rsid w:val="00A63FA3"/>
    <w:rsid w:val="00A66561"/>
    <w:rsid w:val="00A73818"/>
    <w:rsid w:val="00A765FF"/>
    <w:rsid w:val="00A911B1"/>
    <w:rsid w:val="00A96E97"/>
    <w:rsid w:val="00A96FD4"/>
    <w:rsid w:val="00AC0431"/>
    <w:rsid w:val="00AC1D27"/>
    <w:rsid w:val="00AC3DBC"/>
    <w:rsid w:val="00AD1685"/>
    <w:rsid w:val="00B0141F"/>
    <w:rsid w:val="00B218AD"/>
    <w:rsid w:val="00B22091"/>
    <w:rsid w:val="00B34602"/>
    <w:rsid w:val="00B36BF4"/>
    <w:rsid w:val="00B40289"/>
    <w:rsid w:val="00B451F6"/>
    <w:rsid w:val="00B50AC5"/>
    <w:rsid w:val="00B5280B"/>
    <w:rsid w:val="00B67F35"/>
    <w:rsid w:val="00B753C0"/>
    <w:rsid w:val="00B81505"/>
    <w:rsid w:val="00BB7EFF"/>
    <w:rsid w:val="00BC23EE"/>
    <w:rsid w:val="00BC3064"/>
    <w:rsid w:val="00BE3CA8"/>
    <w:rsid w:val="00BE7777"/>
    <w:rsid w:val="00BE7CE0"/>
    <w:rsid w:val="00BF70D5"/>
    <w:rsid w:val="00BF74C0"/>
    <w:rsid w:val="00C0413D"/>
    <w:rsid w:val="00C05A91"/>
    <w:rsid w:val="00C20A1D"/>
    <w:rsid w:val="00C24248"/>
    <w:rsid w:val="00C24E9D"/>
    <w:rsid w:val="00C309E2"/>
    <w:rsid w:val="00C310F1"/>
    <w:rsid w:val="00C321BE"/>
    <w:rsid w:val="00C36BC4"/>
    <w:rsid w:val="00C4534E"/>
    <w:rsid w:val="00C5211F"/>
    <w:rsid w:val="00C55A00"/>
    <w:rsid w:val="00C60784"/>
    <w:rsid w:val="00C6573D"/>
    <w:rsid w:val="00C71F2A"/>
    <w:rsid w:val="00C732AA"/>
    <w:rsid w:val="00C75D14"/>
    <w:rsid w:val="00C77F7C"/>
    <w:rsid w:val="00C80B37"/>
    <w:rsid w:val="00C9104C"/>
    <w:rsid w:val="00C93825"/>
    <w:rsid w:val="00C94862"/>
    <w:rsid w:val="00C94AB5"/>
    <w:rsid w:val="00CA0A1E"/>
    <w:rsid w:val="00CA5942"/>
    <w:rsid w:val="00CB3A3B"/>
    <w:rsid w:val="00CD4D72"/>
    <w:rsid w:val="00CE68C9"/>
    <w:rsid w:val="00CF08A4"/>
    <w:rsid w:val="00CF0997"/>
    <w:rsid w:val="00CF79A7"/>
    <w:rsid w:val="00D004BB"/>
    <w:rsid w:val="00D02F34"/>
    <w:rsid w:val="00D04174"/>
    <w:rsid w:val="00D06A37"/>
    <w:rsid w:val="00D273D0"/>
    <w:rsid w:val="00D37C51"/>
    <w:rsid w:val="00D407E2"/>
    <w:rsid w:val="00D41C0E"/>
    <w:rsid w:val="00D422F5"/>
    <w:rsid w:val="00D4508A"/>
    <w:rsid w:val="00D6077E"/>
    <w:rsid w:val="00D61A03"/>
    <w:rsid w:val="00D80B2E"/>
    <w:rsid w:val="00D8452D"/>
    <w:rsid w:val="00D90ABD"/>
    <w:rsid w:val="00DA457E"/>
    <w:rsid w:val="00DA492F"/>
    <w:rsid w:val="00DB4EB3"/>
    <w:rsid w:val="00DB54E3"/>
    <w:rsid w:val="00DC1780"/>
    <w:rsid w:val="00DD2657"/>
    <w:rsid w:val="00DE08C1"/>
    <w:rsid w:val="00DE5D0C"/>
    <w:rsid w:val="00DE7CE9"/>
    <w:rsid w:val="00E02F0A"/>
    <w:rsid w:val="00E05C6B"/>
    <w:rsid w:val="00E1660C"/>
    <w:rsid w:val="00E3177F"/>
    <w:rsid w:val="00E52202"/>
    <w:rsid w:val="00E62B28"/>
    <w:rsid w:val="00E66F5F"/>
    <w:rsid w:val="00E872D8"/>
    <w:rsid w:val="00E87DCA"/>
    <w:rsid w:val="00EA11F7"/>
    <w:rsid w:val="00EA3238"/>
    <w:rsid w:val="00EA609F"/>
    <w:rsid w:val="00EA671A"/>
    <w:rsid w:val="00EA6C0F"/>
    <w:rsid w:val="00EB4EDA"/>
    <w:rsid w:val="00EB7BD7"/>
    <w:rsid w:val="00EC5A31"/>
    <w:rsid w:val="00EE6A26"/>
    <w:rsid w:val="00EE7F09"/>
    <w:rsid w:val="00F043A6"/>
    <w:rsid w:val="00F06706"/>
    <w:rsid w:val="00F07208"/>
    <w:rsid w:val="00F13E71"/>
    <w:rsid w:val="00F36D03"/>
    <w:rsid w:val="00F43E86"/>
    <w:rsid w:val="00F50CFB"/>
    <w:rsid w:val="00F523F7"/>
    <w:rsid w:val="00F55F83"/>
    <w:rsid w:val="00F56ED8"/>
    <w:rsid w:val="00F71FBD"/>
    <w:rsid w:val="00F74623"/>
    <w:rsid w:val="00F954F1"/>
    <w:rsid w:val="00FB1606"/>
    <w:rsid w:val="00FB2DE6"/>
    <w:rsid w:val="00FC73C5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444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444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444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4442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4442F"/>
  </w:style>
  <w:style w:type="paragraph" w:styleId="PargrafodaLista">
    <w:name w:val="List Paragraph"/>
    <w:basedOn w:val="Normal"/>
    <w:uiPriority w:val="34"/>
    <w:qFormat/>
    <w:rsid w:val="00DC1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8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6147-685C-447E-82DE-9078FB1D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1084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Pessoal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User</cp:lastModifiedBy>
  <cp:revision>21</cp:revision>
  <cp:lastPrinted>2019-05-22T18:58:00Z</cp:lastPrinted>
  <dcterms:created xsi:type="dcterms:W3CDTF">2019-08-13T20:12:00Z</dcterms:created>
  <dcterms:modified xsi:type="dcterms:W3CDTF">2019-08-13T20:30:00Z</dcterms:modified>
</cp:coreProperties>
</file>