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177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RESOLUÇÃO N.º 003/CMDCA/2024.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3402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DISPÕE DOS CRITÉRIOS E PROCEDIMENTOS PARA CONCESSÃO, CASSAÇÃO E RENOVAÇÃO DE REGISTRO DE ENTIDADES E INSCRIÇÃO DOS PROGRAMAS, NO CONSELHO MUNICIPAL DOS DIREITOS DA CRIANÇA E DO ADOLESCENTE DE URUBICI - CMDCA/URUBICI.SC.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3402" w:firstLine="0"/>
        <w:jc w:val="both"/>
        <w:rPr>
          <w:rFonts w:ascii="Times New Roman" w:cs="Times New Roman" w:eastAsia="Times New Roman" w:hAnsi="Times New Roman"/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Conselho Municipal dos Direitos da Criança e do Adolescente de Urubici, órgão formulador, deliberativo e controlador das políticas e das ações de atendimento aos direitos da criança e do adolescente Município de Urubici, criado por força da Lei Federal 8.069, de 13 de julho de 1990 (Estatuto da Criança e do Adolescente), regido pela Lei Municipal n° 2069/2019 15 maio de 2019 (Política Municipal de Defesa dos Direitos da Criança e do Adolescente),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CONSIDERANDO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pareceres da Reunião da Comissão de Inscrição, Registro e Normas referendada na  plenária 003.2024  a deliberação na Reunião Plenária do dia 03 de Abril de 2024;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CONSIDERANDO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 Resolução n° 71 de 10 de Agosto de 2001 do Conselho Nacional dos Direitos da Criança e do Adolescente – CONANDA, que determina que os Conselhos Municipais dos Direitos da Criança e do Adolescente não concedam registro para funcionamento de entidades ou inscrição de programas àquelas que desenvolvam apenas atendimentos em modalidades educacionais formais, tais como: creche; pré-escola; ensino fundamental e médio;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CONSIDERANDO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 Decreto Federal n° 9.579/2018, art. 45 e art. 46, que considera entidades qualificadas em formação técnico profissional metódica, registradas no Conselho Municipal dos Direitos da Criança e do Adolescente, para desenvolver programas e cursos de aprendizagem;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CONSIDERANDO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teor da Resolução n° 164 de 09 de abril de 2014  do Conselho Nacional dos Direitos da Criança e do Adolescente – CONANDA, que dispõe sobre o registro e fiscalização das organizações não governamentais e inscrição dos programas não governamentais e governamentais que tenham por objetivo à assistência ao adolescente e a educação profissional e dá outras providências;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sz w:val="24"/>
          <w:szCs w:val="24"/>
          <w:rtl w:val="0"/>
        </w:rPr>
        <w:t xml:space="preserve">CONSIDERANDO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rtl w:val="0"/>
        </w:rPr>
        <w:t xml:space="preserve">que, consoante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rtl w:val="0"/>
        </w:rPr>
        <w:t xml:space="preserve">o caput do art. 91 a Lei n° 8.069 de 13 de Julho de 1990 - Estatuto da Criança e do Adolescente – ECA, cabe ao Conselho proceder ao registro das organizações não governamentais de atendimento à criança e ao adolescente;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sz w:val="24"/>
          <w:szCs w:val="24"/>
          <w:rtl w:val="0"/>
        </w:rPr>
        <w:t xml:space="preserve">CONSIDERANDO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rtl w:val="0"/>
        </w:rPr>
        <w:t xml:space="preserve"> os artigos 90 e 91, parágrafo 2°, da Lei n° 8.069 de 13 de Julho de 1990 - Estatuto da Criança e do Adolescente – ECA e as alterações previstas na Lei n° 12.010, de 03 de Agosto de 2009;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CONSIDERANDO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que, conforme o ECA, o desenvolvimento integral da criança e do adolescente deve basear-se nos seus direitos fundamentais, a saber: - Direito à Vida e à Saúde - Direito à Liberdade, ao Respeito e à Dignidade - Direito à Convivência Familiar e Comunitária - Direito à Educação, à Cultura, ao Esporte e ao Lazer - Direito à Profissionalização e à Proteção ao Trabalho. - Direito à Assistência Social;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CONSIDERANDO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que, conforme o ECA, o registro no CMDCA é condição “sine qua non” para o funcionamento das organizações não governamentais que atendam público de 0 a 18 anos;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CONSIDERANDO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 necessidade de inscrição dos programas governamentais e não governamentais previstos no artigo 90 do Estatuto da Criança e do Adolescente;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CONSIDERANDO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 necessidade de elaboração de subsídios para a fiscalização pelo Conselho Tutelar, Ministério Público e Poder Judiciário conforme previsto no artigo 95 do Estatuto.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u w:val="single"/>
          <w:rtl w:val="0"/>
        </w:rPr>
        <w:t xml:space="preserve">RESOLVE: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Art. 1°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Determinar que, para fins de registro de entidade e inscrição de programa, assim como para suas respectivas renovações, deverá ser entregue ao CMDCA, na sua forma física: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both"/>
        <w:rPr/>
      </w:pPr>
      <w:r w:rsidDel="00000000" w:rsidR="00000000" w:rsidRPr="00000000">
        <w:rPr>
          <w:b w:val="1"/>
          <w:color w:val="202124"/>
          <w:sz w:val="24"/>
          <w:szCs w:val="24"/>
          <w:rtl w:val="0"/>
        </w:rPr>
        <w:t xml:space="preserve">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1°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NÃO – GOVERNAMENTAIS: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1"/>
        <w:numPr>
          <w:ilvl w:val="0"/>
          <w:numId w:val="6"/>
        </w:numPr>
        <w:ind w:left="1080" w:hanging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Ofício/requerimento endereçado ao CMDCA/Urubici, solicitando o registro da entidade ou a inscrição do programa; ( Conforme anexo I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1"/>
        <w:numPr>
          <w:ilvl w:val="0"/>
          <w:numId w:val="6"/>
        </w:numPr>
        <w:ind w:left="1080" w:hanging="72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Plano de Ação do ano corrente, conforme modelo padronizado do CMDCA 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1"/>
        <w:ind w:left="72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(conforme anexo II)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1"/>
        <w:numPr>
          <w:ilvl w:val="0"/>
          <w:numId w:val="6"/>
        </w:numPr>
        <w:ind w:left="1080" w:hanging="72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Plano de Ação do ano anterior, conforme modelo padronizado do CMDCA;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108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Obs: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Dispensável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para Entidade/Programa sem atuação no ano anterior, quando se tratar de pedido de Registro/Inscrição.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(conforme anexo II)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10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ind w:left="108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1"/>
        <w:numPr>
          <w:ilvl w:val="0"/>
          <w:numId w:val="6"/>
        </w:numPr>
        <w:ind w:left="1080" w:hanging="72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Relatório de atividades do ano anterior, conforme modelo padronizado do CMDCA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108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Obs.: Dispensável para Entidade/Programa sem atuação no ano anterior, quando se tratar de pedido de Registro/Inscrição.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1"/>
        <w:numPr>
          <w:ilvl w:val="0"/>
          <w:numId w:val="6"/>
        </w:numPr>
        <w:ind w:left="1080" w:hanging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Cópia simples da última eleição da mesa diretora registrada em cartório;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10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1"/>
        <w:numPr>
          <w:ilvl w:val="0"/>
          <w:numId w:val="6"/>
        </w:numPr>
        <w:ind w:left="1080" w:hanging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Cópia simples do Estatuto Social registrado em cartório;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10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1"/>
        <w:numPr>
          <w:ilvl w:val="0"/>
          <w:numId w:val="6"/>
        </w:numPr>
        <w:ind w:left="1080" w:hanging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Cópia simples do comprovante de endereço da Entidade para qual se requisitou o registro (no Município de São José) ou a inscrição do programa (onde o mesmo é ofertado);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10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1"/>
        <w:numPr>
          <w:ilvl w:val="0"/>
          <w:numId w:val="6"/>
        </w:numPr>
        <w:ind w:left="1080" w:hanging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Comprovante de idoneidade do dirigente máximo da entidade, expedido pelo Tribunal Regional Federal da quarta região (TRF4/SC), através de certidão de segundo grau civil e criminal, nos últimos 30 dias (disponível para consulta/impressão no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site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do TRF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108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1"/>
        <w:numPr>
          <w:ilvl w:val="0"/>
          <w:numId w:val="6"/>
        </w:numPr>
        <w:ind w:left="1080" w:hanging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Cópia do </w:t>
      </w:r>
      <w:r w:rsidDel="00000000" w:rsidR="00000000" w:rsidRPr="00000000">
        <w:rPr>
          <w:rFonts w:ascii="Times New Roman" w:cs="Times New Roman" w:eastAsia="Times New Roman" w:hAnsi="Times New Roman"/>
          <w:color w:val="162937"/>
          <w:sz w:val="24"/>
          <w:szCs w:val="24"/>
          <w:rtl w:val="0"/>
        </w:rPr>
        <w:t xml:space="preserve">Cadastro Nacional de Pessoa Física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CNPJ, emitido nos últimos 30 dias. (</w:t>
      </w:r>
      <w:r w:rsidDel="00000000" w:rsidR="00000000" w:rsidRPr="00000000">
        <w:rPr>
          <w:rFonts w:ascii="Times New Roman" w:cs="Times New Roman" w:eastAsia="Times New Roman" w:hAnsi="Times New Roman"/>
          <w:color w:val="162937"/>
          <w:sz w:val="24"/>
          <w:szCs w:val="24"/>
          <w:rtl w:val="0"/>
        </w:rPr>
        <w:t xml:space="preserve">Quando a entidade não dispuser de CNPJ no Município onde será desenvolvido o programa, deverá apresentar a inscrição da matriz ou da filial)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1"/>
        <w:numPr>
          <w:ilvl w:val="0"/>
          <w:numId w:val="6"/>
        </w:numPr>
        <w:ind w:left="1080" w:hanging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Cópia do comprovante de registo do CMDCA no Município de origem, para entidades não governamentais com sede em Município que não seja o de Urubici, mas que venha a solicitar inscrição de programa que atenda à crianças e adolescentes de Urubici;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10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1"/>
        <w:numPr>
          <w:ilvl w:val="0"/>
          <w:numId w:val="6"/>
        </w:numPr>
        <w:ind w:left="1080" w:hanging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Cópia do alvará de funcionamento da Vigilância Sanitária atualizado ou protocolo;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108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Obs.: Exigido apenas quando nos pedidos de renovação de registro ou inscrição.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10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1"/>
        <w:numPr>
          <w:ilvl w:val="0"/>
          <w:numId w:val="6"/>
        </w:numPr>
        <w:ind w:left="1080" w:hanging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Cópia do laudo de vistoria do Corpo de Bombeiros atualizado ou protocolo.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108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Obs.: Exigido apenas quando nos pedidos de renovação de registro ou inscrição.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jc w:val="both"/>
        <w:rPr/>
      </w:pPr>
      <w:r w:rsidDel="00000000" w:rsidR="00000000" w:rsidRPr="00000000">
        <w:rPr>
          <w:b w:val="1"/>
          <w:color w:val="202124"/>
          <w:sz w:val="24"/>
          <w:szCs w:val="24"/>
          <w:rtl w:val="0"/>
        </w:rPr>
        <w:t xml:space="preserve">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2°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GOVERNAMENTAIS: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1"/>
        <w:numPr>
          <w:ilvl w:val="0"/>
          <w:numId w:val="6"/>
        </w:numPr>
        <w:ind w:left="1080" w:hanging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Ofício/requerimento endereçado ao CMDCA/Urubici solicitando a inscrição do programa;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1"/>
        <w:ind w:left="72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 Conforme anexo 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10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1"/>
        <w:numPr>
          <w:ilvl w:val="0"/>
          <w:numId w:val="6"/>
        </w:numPr>
        <w:ind w:left="1080" w:hanging="72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Plano de Ação do ano corrente, conforme modelo padronizado do CMDCA; ( anexo III)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1"/>
        <w:numPr>
          <w:ilvl w:val="0"/>
          <w:numId w:val="6"/>
        </w:numPr>
        <w:ind w:left="1080" w:hanging="72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Plano de Ação do ano anterior, conforme modelo padronizado do CMDCA;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108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Obs.: Dispensável para programas sem atuação no ano anterior, quando se tratar de pedido de Inscrição. ( Anexo III)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108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1"/>
        <w:numPr>
          <w:ilvl w:val="0"/>
          <w:numId w:val="6"/>
        </w:numPr>
        <w:ind w:left="1080" w:hanging="72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Relatório de atividades do ano anterior, conforme modelo padronizado do CMDCA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108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Obs.: Dispensável para programas sem atuação no ano anterior, quando se tratar de pedido de Inscrição.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10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1"/>
        <w:numPr>
          <w:ilvl w:val="0"/>
          <w:numId w:val="6"/>
        </w:numPr>
        <w:ind w:left="1080" w:hanging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Cópia do comprovante de endereço do Programa para qual se requisitou a inscrição no Município de Urubici;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1080" w:hanging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1"/>
        <w:numPr>
          <w:ilvl w:val="0"/>
          <w:numId w:val="6"/>
        </w:numPr>
        <w:ind w:left="1080" w:hanging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Cópia do alvará de funcionamento da Vigilância Sanitária atualizado ou protocolo;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108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Obs.: Exigido apenas quando nos pedidos de renovação de inscrição;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10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1"/>
        <w:numPr>
          <w:ilvl w:val="0"/>
          <w:numId w:val="6"/>
        </w:numPr>
        <w:ind w:left="1080" w:hanging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Cópia do laudo de vistoria do Corpo de Bombeiros atualizado ou protocolo;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108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Obs.: Exigido apenas quando nos pedidos de renovação de inscrição.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10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10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organizações governamentais não terão registro no CMDCA, devendo apenas efetuar a inscrição dos seus programas.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Art. 2°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Representante de entidade ou de programa governamental, deverá comparecer à reunião da Comissão de Inscrição, Registro e Normas, quando previamente convocado, para fins de breve apresentação da Instituição e esclarecimento de possíveis dúvidas em relação a documentação.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both"/>
        <w:rPr/>
      </w:pPr>
      <w:r w:rsidDel="00000000" w:rsidR="00000000" w:rsidRPr="00000000">
        <w:rPr>
          <w:b w:val="1"/>
          <w:color w:val="202124"/>
          <w:sz w:val="24"/>
          <w:szCs w:val="24"/>
          <w:rtl w:val="0"/>
        </w:rPr>
        <w:t xml:space="preserve">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1°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Somente será concedido registro à entidade ou inscrição de programa, após parecer favorável da Comissão de Inscrição, Registro e Normas, a partir da análise completa de toda a documentação requisitada, e da Comissão de Avaliação, Acompanhamento e Fiscalização, a partir da realização de visita de campo/presencial e preenchimento de questionário semiestruturado avaliativo. O processo finaliza com a deliberação e aprovação da Plenária soberana do CMDCA.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 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Ao longo do processo de análise, ambas as Comissões, assim como a plenária do CMDCA poderá solicitar à entidade ou órgão governamental, correções/ajustes/adequações ou esclarecimentos à cerca de itens que não ficaram claros, estabelecendo prazo de retorno. Somente após sanadas as pendências, será dado continuidade aos processos. Caso à Entidade ou o órgão não respeite o prazo estabelecido, a solicitação será arquivada e o mesmo precisará iniciar todo o processo novamente.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 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Uma vez analisada e constatada a necessidade da entidade registrar-se junto ao Conselho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mesma receberá apenas 01 (um) número de Registro junto ao CMDCA, o qual abrangerá seus programas destinados à crianças e adolescentes, descritos no Plano de Ação entregue.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both"/>
        <w:rPr>
          <w:rFonts w:ascii="Times New Roman" w:cs="Times New Roman" w:eastAsia="Times New Roman" w:hAnsi="Times New Roman"/>
          <w:color w:val="ce181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Entidades que desenvolvam programas de apreendizagem com sede ou filial no Municipio, quando registradas no Conselho receberão apenas 01 (um) número de Registro junto ao CMDCA, correspondente à entidade, em função do referido Programa de Apreendizam, o qual abrangerá todos os cursos ofertados/destinados à crianças e adolescentes, descritos no Plano de Ação entregue. Caso à entidade não tenha sede ou filial instalada no Município, a mesma receberá apenas 01 (um) número, agora de inscrição do Programa de Apreendizagem, também abragendo todos os cursos inerentes à este Programa.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Art. 3º 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 não entrega da documentação implicará na suspensão do registro da entidade e de inscrições de programas por seis meses, até posterior requerimento a ser apreciado pela comissão competente. Na ausência de manifestação da Instituição, a Comissão deverá recomendar ao Conselho a abertura de Processo Administrativo de Cancelamento de Registro/Inscrição, respeitando-se o direito de ampla defesa e contraditório.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Art. 4°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Os registros/inscrições poderão ser cancelados pelo CMDCA a qualquer tempo, em caso de descumprimento ou infração de qualquer dispositivo desta Resolução, dos Princípios estabelecidos no Estatuto da Criança e do Adolescente, garantindo-se o direito de ampla defesa e contraditório.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Art. 5°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Para registro de Entidade, a mesma deverá, obrigatoriamente, atuar com Sede no Município de Urubici e não possuir fins lucrativos, além de atender ao que segue: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I- Adotar como princípios de ação, a promoção da ética, da paz, da cidadania, da democracia e de outros valores universais;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II- Ter em seus quadros pessoas idôneas;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III- Estar regularmente constituída; (Art. 91)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IV- Desenvolver Plano de Trabalho compatível com os princípios do ECA; (Art. 91)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both"/>
        <w:rPr/>
      </w:pPr>
      <w:r w:rsidDel="00000000" w:rsidR="00000000" w:rsidRPr="00000000">
        <w:rPr>
          <w:b w:val="1"/>
          <w:color w:val="202124"/>
          <w:sz w:val="24"/>
          <w:szCs w:val="24"/>
          <w:rtl w:val="0"/>
        </w:rPr>
        <w:t xml:space="preserve">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1°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Quando não houver sede ou filial instalada no Município, mas a Entidade ofertar programa sem fins lucrativos, que se enquadre no disposto  na Resolução n° 71 de 10 de Agosto de 2001 e/ou nos artigos 90 e 91, parágrafo 2°, do Estatuto da Criança e do Adolescente – ECA e que atenda à crianças e/ou adolescentes Munícipes de Urubici, devidamente comprovado através de registro de identificação dos atendimentos no relatório de atividades (constando nome completo, endereço, CPF ou RG, etc., a previsão quantitativa no plano de ação,  e/ou ficha de inscrição e frequência), proceder-se-á com a inscrição do programa em específico.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both"/>
        <w:rPr>
          <w:rFonts w:ascii="rawline" w:cs="rawline" w:eastAsia="rawline" w:hAnsi="rawline"/>
          <w:b w:val="1"/>
          <w:color w:val="1629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1080" w:firstLine="0"/>
        <w:jc w:val="both"/>
        <w:rPr>
          <w:rFonts w:ascii="rawline" w:cs="rawline" w:eastAsia="rawline" w:hAnsi="rawline"/>
          <w:b w:val="1"/>
          <w:color w:val="16293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Art. 6°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O prazo de validade de renovação dos registros e inscrições, assim como atestados de registro de entidade e atestados de inscrição de programa será de 02 (dois) anos, a contar da data base.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both"/>
        <w:rPr/>
      </w:pPr>
      <w:r w:rsidDel="00000000" w:rsidR="00000000" w:rsidRPr="00000000">
        <w:rPr>
          <w:b w:val="1"/>
          <w:color w:val="202124"/>
          <w:sz w:val="24"/>
          <w:szCs w:val="24"/>
          <w:rtl w:val="0"/>
        </w:rPr>
        <w:t xml:space="preserve">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1°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data base para Renovação de Registro/Inscrição junto ao CMDCA/Urubici será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31 de Maio, bianual, sempre nos anos pares.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both"/>
        <w:rPr/>
      </w:pPr>
      <w:r w:rsidDel="00000000" w:rsidR="00000000" w:rsidRPr="00000000">
        <w:rPr>
          <w:b w:val="1"/>
          <w:color w:val="202124"/>
          <w:sz w:val="24"/>
          <w:szCs w:val="24"/>
          <w:rtl w:val="0"/>
        </w:rPr>
        <w:t xml:space="preserve">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2°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Somente neste período as entidades deverão entregar suas documentações ao Conselho (Incluindo plano de ação e relatório de atividades), salvo quando especificamente solicitadas.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both"/>
        <w:rPr/>
      </w:pPr>
      <w:r w:rsidDel="00000000" w:rsidR="00000000" w:rsidRPr="00000000">
        <w:rPr>
          <w:b w:val="1"/>
          <w:color w:val="202124"/>
          <w:sz w:val="24"/>
          <w:szCs w:val="24"/>
          <w:rtl w:val="0"/>
        </w:rPr>
        <w:t xml:space="preserve">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3°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s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entidades que se registraram ou inscreveram seus programas no Conselho no mesmo ano previsto para o processo de renovação de registro e inscrição ficam dispensadas de fazê-lo, até o próximo biênio.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both"/>
        <w:rPr/>
      </w:pPr>
      <w:r w:rsidDel="00000000" w:rsidR="00000000" w:rsidRPr="00000000">
        <w:rPr>
          <w:b w:val="1"/>
          <w:color w:val="202124"/>
          <w:sz w:val="24"/>
          <w:szCs w:val="24"/>
          <w:rtl w:val="0"/>
        </w:rPr>
        <w:t xml:space="preserve">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4°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Os atestados de Registros e de inscrições de programas serão emitidos conforme modelo padronizado do CMDCA, não sendo facultativo à Entidade ou Órgão, sugerir alterações.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 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Independentemente da descrição e do número de cursos ofertados, às entidades que desenvolvem programas de apreendizagem receberão 01 (um) único atestado, correspondente ao registro da entidade e/ou à inscrição do Programa de Apreendizagem onde se enquadram,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conforme modelo padronizado do CMDCA, não sendo facultativo à Entidade ou Órgão, sugerir alterações, salvo mediante apresentação de fundamentos excepcionais, a serem avaliados pela Comissão de Inscrição, Registro e Normas ou Plenária.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both"/>
        <w:rPr/>
      </w:pPr>
      <w:r w:rsidDel="00000000" w:rsidR="00000000" w:rsidRPr="00000000">
        <w:rPr>
          <w:b w:val="1"/>
          <w:color w:val="202124"/>
          <w:sz w:val="24"/>
          <w:szCs w:val="24"/>
          <w:rtl w:val="0"/>
        </w:rPr>
        <w:t xml:space="preserve">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5°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emissão dos referidos atestados deve ser solicitada pela entidade ou órgão, via ofício ou e-mail institucional, com antecedência mínima de 15 (quinze) dias para sua liberação e, junto à solicitação deverá ser encaminhado 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cópia do alvará de funcionamento da Vigilância Sanitária atualizado ou protocolo e laudo de vistoria do Corpo de Bombeiros atualizado ou protocolo.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both"/>
        <w:rPr/>
      </w:pPr>
      <w:r w:rsidDel="00000000" w:rsidR="00000000" w:rsidRPr="00000000">
        <w:rPr>
          <w:b w:val="1"/>
          <w:color w:val="202124"/>
          <w:sz w:val="24"/>
          <w:szCs w:val="24"/>
          <w:rtl w:val="0"/>
        </w:rPr>
        <w:t xml:space="preserve">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6°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Secretaria Executiva do CMDCA está autorizada a fornecer o Atestado de Registro/Inscrição, conferido e assinado pela Presidência do CMDCA, às entidades que estiverem regulares junto ao Conselho e que encaminharem a documentação supracitada no parágrafo anterior.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Art. 7°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É dever de toda entidade/órgão, obtido registro/inscrição: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both"/>
        <w:rPr/>
      </w:pPr>
      <w:r w:rsidDel="00000000" w:rsidR="00000000" w:rsidRPr="00000000">
        <w:rPr>
          <w:b w:val="1"/>
          <w:color w:val="202124"/>
          <w:sz w:val="24"/>
          <w:szCs w:val="24"/>
          <w:rtl w:val="0"/>
        </w:rPr>
        <w:t xml:space="preserve">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1°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Ter fiel obediência ao Estatuto da Criança e do Adolescente;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both"/>
        <w:rPr/>
      </w:pPr>
      <w:r w:rsidDel="00000000" w:rsidR="00000000" w:rsidRPr="00000000">
        <w:rPr>
          <w:b w:val="1"/>
          <w:color w:val="202124"/>
          <w:sz w:val="24"/>
          <w:szCs w:val="24"/>
          <w:rtl w:val="0"/>
        </w:rPr>
        <w:t xml:space="preserve">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2°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Cumprir com presteza as orientações ou recomendações emanadas do Ministério Público, do CMDCA e/ou dos Conselheiros Tutelares;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both"/>
        <w:rPr/>
      </w:pPr>
      <w:r w:rsidDel="00000000" w:rsidR="00000000" w:rsidRPr="00000000">
        <w:rPr>
          <w:b w:val="1"/>
          <w:color w:val="202124"/>
          <w:sz w:val="24"/>
          <w:szCs w:val="24"/>
          <w:rtl w:val="0"/>
        </w:rPr>
        <w:t xml:space="preserve">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3°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Manter programa permanente de capacitação de seus recursos humanos;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both"/>
        <w:rPr/>
      </w:pPr>
      <w:r w:rsidDel="00000000" w:rsidR="00000000" w:rsidRPr="00000000">
        <w:rPr>
          <w:b w:val="1"/>
          <w:color w:val="202124"/>
          <w:sz w:val="24"/>
          <w:szCs w:val="24"/>
          <w:rtl w:val="0"/>
        </w:rPr>
        <w:t xml:space="preserve">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4°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Manter seus dados cadastrais atualizados no Conselho, através de ofício ou e-mail institucional, principalmente no que tange à endereço físico, endereço eletrônico e telefone para contato. Neste interim, o CMDCA não se responsabilizará por qualquer prejuízo que a entidade/órgão possa sofrer devido a divergências de contatos e/ou impossibilidade de comunicação.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Art. 8°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 CMDCA informará ao Juizado da Infância e da Juventude; ao Conselho Tutelar e ao Ministério Público a concessão/cassação do Registro/inscrição à Entidade/Programa.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Art. 9º 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Esta resolução entra em vigor na data de sua aprovação, ficando revogadas a resolução n° 01/2019CMDCA, assim como demais disposições em contrário.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Art. 10º 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Publique-se na forma da Lei.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312" w:lineRule="auto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Urubici, 03 de Abril de 2024.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tabs>
          <w:tab w:val="left" w:leader="none" w:pos="829"/>
        </w:tabs>
        <w:spacing w:line="312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tabs>
          <w:tab w:val="left" w:leader="none" w:pos="829"/>
        </w:tabs>
        <w:spacing w:line="312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360" w:lineRule="auto"/>
        <w:ind w:left="5022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ind w:left="541" w:right="683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Juscélia Longen</w:t>
      </w:r>
    </w:p>
    <w:p w:rsidR="00000000" w:rsidDel="00000000" w:rsidP="00000000" w:rsidRDefault="00000000" w:rsidRPr="00000000" w14:paraId="000000A0">
      <w:pPr>
        <w:spacing w:before="15" w:lineRule="auto"/>
        <w:ind w:left="541" w:right="682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Coordenadora CMDCA</w:t>
      </w:r>
    </w:p>
    <w:p w:rsidR="00000000" w:rsidDel="00000000" w:rsidP="00000000" w:rsidRDefault="00000000" w:rsidRPr="00000000" w14:paraId="000000A1">
      <w:pPr>
        <w:spacing w:before="15" w:lineRule="auto"/>
        <w:ind w:left="541" w:right="682" w:firstLine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5" w:line="240" w:lineRule="auto"/>
        <w:ind w:left="154" w:right="1011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5" w:line="240" w:lineRule="auto"/>
        <w:ind w:left="154" w:right="1011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5" w:line="240" w:lineRule="auto"/>
        <w:ind w:left="154" w:right="1011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5" w:line="240" w:lineRule="auto"/>
        <w:ind w:left="154" w:right="1011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5" w:line="240" w:lineRule="auto"/>
        <w:ind w:left="154" w:right="1011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5" w:line="240" w:lineRule="auto"/>
        <w:ind w:left="154" w:right="1011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5" w:line="240" w:lineRule="auto"/>
        <w:ind w:left="154" w:right="1011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5" w:line="240" w:lineRule="auto"/>
        <w:ind w:left="154" w:right="1011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5" w:line="240" w:lineRule="auto"/>
        <w:ind w:left="154" w:right="1011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5" w:line="240" w:lineRule="auto"/>
        <w:ind w:left="154" w:right="1011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5" w:line="240" w:lineRule="auto"/>
        <w:ind w:left="154" w:right="1011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5" w:line="240" w:lineRule="auto"/>
        <w:ind w:left="154" w:right="1011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5" w:line="240" w:lineRule="auto"/>
        <w:ind w:left="154" w:right="1011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5" w:line="240" w:lineRule="auto"/>
        <w:ind w:left="154" w:right="1011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5" w:line="240" w:lineRule="auto"/>
        <w:ind w:left="154" w:right="1011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5" w:line="240" w:lineRule="auto"/>
        <w:ind w:left="154" w:right="1011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5" w:line="240" w:lineRule="auto"/>
        <w:ind w:left="154" w:right="1011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5" w:line="240" w:lineRule="auto"/>
        <w:ind w:left="154" w:right="1011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5" w:line="240" w:lineRule="auto"/>
        <w:ind w:left="154" w:right="1011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5" w:line="240" w:lineRule="auto"/>
        <w:ind w:left="154" w:right="1011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ANEXO I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1" w:line="240" w:lineRule="auto"/>
        <w:ind w:left="154" w:right="1011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1" w:line="240" w:lineRule="auto"/>
        <w:ind w:left="0" w:right="1011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MODELO DE REQUERIMENTO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Ao Senhor(a),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1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Coordenador(a) do Conselho Municipal dos Direitos da Criança e do Adolescente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" w:line="276" w:lineRule="auto"/>
        <w:ind w:left="0" w:right="95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entidade abaixo qualificada vem requerer ......(o seu registro e/ou inscrição de seus programas), nesse Conselho Municipal dos Direitos da Criança e do Adolescente, conforme preconiza o Estatuto da Criança e do Adolescente – Lei Federal n° 8.069 de 13 de julho de 1990 – artigo 90 e 91, e Lei Complementar 257 de 19 de abril de 2006.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1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 da entidade: ................................................................................................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Endereço: .................................................................................... n°....................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Bairro:  ............................................................................CEP.................................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Telefone:   .......................................................E-mail..............................................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1" w:line="424" w:lineRule="auto"/>
        <w:ind w:left="0" w:right="41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Solicitamos os devidos encaminhamentos. 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1" w:line="424" w:lineRule="auto"/>
        <w:ind w:left="0" w:right="41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1" w:line="424" w:lineRule="auto"/>
        <w:ind w:left="0" w:right="41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Atenciosamente,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36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Urubici , .... de ............ de ..........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 do Representante Legal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0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0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02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02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02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ANEXO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0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0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40" w:lineRule="auto"/>
        <w:ind w:left="280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780"/>
        </w:tabs>
        <w:spacing w:after="0" w:before="141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FORMULÁRIO DE REGISTRO DE ORGANIZAÇÃO DA SOCIEDADE CIVIL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141" w:line="360" w:lineRule="auto"/>
        <w:ind w:left="745" w:right="0" w:hanging="745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Identificação: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360" w:lineRule="auto"/>
        <w:ind w:left="52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1.1</w:t>
        <w:tab/>
        <w:t xml:space="preserve">Razão Social: 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360" w:lineRule="auto"/>
        <w:ind w:left="52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1.2</w:t>
        <w:tab/>
        <w:t xml:space="preserve">Nome  fantasia:  ................................. ............................................................................................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41"/>
          <w:tab w:val="left" w:leader="none" w:pos="1242"/>
        </w:tabs>
        <w:spacing w:after="0" w:before="0" w:line="360" w:lineRule="auto"/>
        <w:ind w:left="954" w:right="0" w:hanging="432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Endereço: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41"/>
          <w:tab w:val="left" w:leader="none" w:pos="1242"/>
        </w:tabs>
        <w:spacing w:after="0" w:before="0" w:line="360" w:lineRule="auto"/>
        <w:ind w:left="95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54" w:right="0" w:firstLine="1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Rua: .............................................................................................. n° ...............................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360" w:lineRule="auto"/>
        <w:ind w:left="0" w:right="0" w:firstLine="1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54" w:right="0" w:firstLine="1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Bairro: .............................................................................CEP...........................................</w:t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" w:line="360" w:lineRule="auto"/>
        <w:ind w:left="954" w:right="0" w:firstLine="1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Ponto de referência: .........................................................................................................</w: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" w:line="360" w:lineRule="auto"/>
        <w:ind w:left="954" w:right="0" w:firstLine="1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Telefone: ..............................................E-mail: ................................................................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" w:line="360" w:lineRule="auto"/>
        <w:ind w:left="954" w:right="0" w:firstLine="1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Horário de funcionamento: ...............................................................................................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1" w:line="360" w:lineRule="auto"/>
        <w:ind w:left="1004" w:right="0" w:hanging="437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Situação do imóvel: ( ) Próprio ( ) Cedido ( ) Alugado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1" w:line="360" w:lineRule="auto"/>
        <w:ind w:left="100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Tipo de construção: ( ) Alvenaria ( ) Madeira ( ) Mista ( ) Outros</w:t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1" w:line="360" w:lineRule="auto"/>
        <w:ind w:left="100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Área total construída: ...........................................................................................................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04"/>
          <w:tab w:val="left" w:leader="none" w:pos="1005"/>
        </w:tabs>
        <w:spacing w:after="0" w:before="141" w:line="360" w:lineRule="auto"/>
        <w:ind w:left="1004" w:right="0" w:hanging="437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Responsável da Entidade: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" w:line="360" w:lineRule="auto"/>
        <w:ind w:left="95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Nome:   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5" w:line="360" w:lineRule="auto"/>
        <w:ind w:left="95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Função:  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04"/>
          <w:tab w:val="left" w:leader="none" w:pos="1005"/>
        </w:tabs>
        <w:spacing w:after="0" w:before="142" w:line="360" w:lineRule="auto"/>
        <w:ind w:left="1004" w:right="0" w:hanging="437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Presidente da entidade: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" w:line="360" w:lineRule="auto"/>
        <w:ind w:left="95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Nome: 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" w:line="360" w:lineRule="auto"/>
        <w:ind w:left="95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Endereço: 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" w:line="360" w:lineRule="auto"/>
        <w:ind w:left="95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Período  do mandato: .................................................Telefone: ..................</w:t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0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04"/>
          <w:tab w:val="left" w:leader="none" w:pos="1005"/>
        </w:tabs>
        <w:spacing w:after="0" w:before="175" w:line="360" w:lineRule="auto"/>
        <w:ind w:left="1004" w:right="0" w:hanging="437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Fundação: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" w:line="360" w:lineRule="auto"/>
        <w:ind w:left="771" w:right="0" w:firstLine="222.0000000000000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da fundação: ....../....../...........Início das atividades ....../......./..............</w:t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360" w:lineRule="auto"/>
        <w:ind w:left="0" w:right="0" w:hanging="43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19"/>
        </w:tabs>
        <w:spacing w:after="0" w:before="0" w:line="360" w:lineRule="auto"/>
        <w:ind w:left="1134" w:right="2275" w:hanging="567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Cadastro Nacional de Pessoas Jurídicas – CNPJ: N°..............................................................Válido até: ....../......./..............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  <w:tab w:val="left" w:leader="none" w:pos="1985"/>
        </w:tabs>
        <w:spacing w:after="0" w:before="127" w:line="360" w:lineRule="auto"/>
        <w:ind w:left="954" w:right="0" w:hanging="387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Mantenedora: 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22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127" w:line="360" w:lineRule="auto"/>
        <w:ind w:left="954" w:right="0" w:hanging="387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Declaração de Utilidade Pública: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" w:line="360" w:lineRule="auto"/>
        <w:ind w:left="733" w:right="0" w:firstLine="323.999999999999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Municipal n° ..................................................................................</w:t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" w:line="360" w:lineRule="auto"/>
        <w:ind w:left="735" w:right="0" w:firstLine="324.0000000000000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Estadual  n° ................................................................................................</w:t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360" w:lineRule="auto"/>
        <w:ind w:left="0" w:right="0" w:firstLine="32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35" w:right="0" w:firstLine="324.0000000000000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Federal  n° ..................................................................................................</w:t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16" w:before="196" w:line="360" w:lineRule="auto"/>
        <w:ind w:left="954" w:right="0" w:hanging="387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Registros:</w:t>
      </w:r>
      <w:r w:rsidDel="00000000" w:rsidR="00000000" w:rsidRPr="00000000">
        <w:rPr>
          <w:rtl w:val="0"/>
        </w:rPr>
      </w:r>
    </w:p>
    <w:tbl>
      <w:tblPr>
        <w:tblStyle w:val="Table1"/>
        <w:tblW w:w="8931.0" w:type="dxa"/>
        <w:jc w:val="left"/>
        <w:tblInd w:w="6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62"/>
        <w:gridCol w:w="2126"/>
        <w:gridCol w:w="1843"/>
        <w:tblGridChange w:id="0">
          <w:tblGrid>
            <w:gridCol w:w="4962"/>
            <w:gridCol w:w="2126"/>
            <w:gridCol w:w="184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60"/>
                <w:tab w:val="left" w:leader="none" w:pos="861"/>
              </w:tabs>
              <w:spacing w:after="16" w:before="196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Registro</w:t>
            </w:r>
          </w:p>
        </w:tc>
        <w:tc>
          <w:tcPr/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60"/>
                <w:tab w:val="left" w:leader="none" w:pos="861"/>
              </w:tabs>
              <w:spacing w:after="16" w:before="196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N° de Registro, Resolução ou Processo</w:t>
            </w:r>
          </w:p>
        </w:tc>
        <w:tc>
          <w:tcPr/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60"/>
                <w:tab w:val="left" w:leader="none" w:pos="861"/>
              </w:tabs>
              <w:spacing w:after="16" w:before="196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Válido até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Conselho Municipal de Assistência Social</w:t>
            </w:r>
          </w:p>
        </w:tc>
        <w:tc>
          <w:tcPr/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60"/>
                <w:tab w:val="left" w:leader="none" w:pos="861"/>
              </w:tabs>
              <w:spacing w:after="16" w:before="19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60"/>
                <w:tab w:val="left" w:leader="none" w:pos="861"/>
              </w:tabs>
              <w:spacing w:after="16" w:before="19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60"/>
                <w:tab w:val="left" w:leader="none" w:pos="861"/>
              </w:tabs>
              <w:spacing w:after="16" w:before="19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Conselho Municipal dos Direitos da Criança e do Adolescente</w:t>
            </w:r>
          </w:p>
        </w:tc>
        <w:tc>
          <w:tcPr/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60"/>
                <w:tab w:val="left" w:leader="none" w:pos="861"/>
              </w:tabs>
              <w:spacing w:after="16" w:before="19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60"/>
                <w:tab w:val="left" w:leader="none" w:pos="861"/>
              </w:tabs>
              <w:spacing w:after="16" w:before="19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60"/>
                <w:tab w:val="left" w:leader="none" w:pos="861"/>
              </w:tabs>
              <w:spacing w:after="16" w:before="19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Conselho Municipal do Idoso</w:t>
            </w:r>
          </w:p>
        </w:tc>
        <w:tc>
          <w:tcPr/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60"/>
                <w:tab w:val="left" w:leader="none" w:pos="861"/>
              </w:tabs>
              <w:spacing w:after="16" w:before="19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60"/>
                <w:tab w:val="left" w:leader="none" w:pos="861"/>
              </w:tabs>
              <w:spacing w:after="16" w:before="19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60"/>
                <w:tab w:val="left" w:leader="none" w:pos="861"/>
              </w:tabs>
              <w:spacing w:after="16" w:before="19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Outros:</w:t>
            </w:r>
          </w:p>
        </w:tc>
        <w:tc>
          <w:tcPr/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60"/>
                <w:tab w:val="left" w:leader="none" w:pos="861"/>
              </w:tabs>
              <w:spacing w:after="16" w:before="19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60"/>
                <w:tab w:val="left" w:leader="none" w:pos="861"/>
              </w:tabs>
              <w:spacing w:after="16" w:before="19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60"/>
                <w:tab w:val="left" w:leader="none" w:pos="861"/>
              </w:tabs>
              <w:spacing w:after="16" w:before="19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60"/>
                <w:tab w:val="left" w:leader="none" w:pos="861"/>
              </w:tabs>
              <w:spacing w:after="16" w:before="19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60"/>
                <w:tab w:val="left" w:leader="none" w:pos="861"/>
              </w:tabs>
              <w:spacing w:after="16" w:before="19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60"/>
                <w:tab w:val="left" w:leader="none" w:pos="861"/>
              </w:tabs>
              <w:spacing w:after="16" w:before="19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60"/>
                <w:tab w:val="left" w:leader="none" w:pos="861"/>
              </w:tabs>
              <w:spacing w:after="16" w:before="19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60"/>
                <w:tab w:val="left" w:leader="none" w:pos="861"/>
              </w:tabs>
              <w:spacing w:after="16" w:before="19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60"/>
                <w:tab w:val="left" w:leader="none" w:pos="861"/>
              </w:tabs>
              <w:spacing w:after="16" w:before="19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60"/>
                <w:tab w:val="left" w:leader="none" w:pos="861"/>
              </w:tabs>
              <w:spacing w:after="16" w:before="19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60"/>
                <w:tab w:val="left" w:leader="none" w:pos="861"/>
              </w:tabs>
              <w:spacing w:after="16" w:before="19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60"/>
          <w:tab w:val="left" w:leader="none" w:pos="861"/>
        </w:tabs>
        <w:spacing w:after="16" w:before="196" w:line="360" w:lineRule="auto"/>
        <w:ind w:left="95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954" w:right="0" w:hanging="387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Objetivo social da entidade: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" w:line="240" w:lineRule="auto"/>
        <w:ind w:left="73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" w:line="240" w:lineRule="auto"/>
        <w:ind w:left="73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3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" w:line="240" w:lineRule="auto"/>
        <w:ind w:left="73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" w:line="240" w:lineRule="auto"/>
        <w:ind w:left="73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" w:line="240" w:lineRule="auto"/>
        <w:ind w:left="73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" w:line="240" w:lineRule="auto"/>
        <w:ind w:left="73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" w:line="240" w:lineRule="auto"/>
        <w:ind w:left="73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141" w:line="240" w:lineRule="auto"/>
        <w:ind w:left="745" w:right="0" w:hanging="745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Programas desenvolvidos (artigo 90 do ECA)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709" w:right="0" w:hanging="142.00000000000003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Atendimento: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5" w:line="240" w:lineRule="auto"/>
        <w:ind w:left="594" w:right="0" w:firstLine="540.000000000000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Nome:  ...........................................................................................Regime: ............................................</w:t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5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94" w:right="0" w:firstLine="540.000000000000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Nome:  ...........................................................................................Regime: ............................................</w:t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" w:line="240" w:lineRule="auto"/>
        <w:ind w:left="594" w:right="0" w:firstLine="540.000000000000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Nome:  ...........................................................................................Regime: ............................................</w:t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5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94" w:right="0" w:firstLine="540.000000000000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Nome:  ...........................................................................................Regime: ............................................</w:t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  <w:tab w:val="left" w:leader="none" w:pos="809"/>
          <w:tab w:val="left" w:leader="none" w:pos="810"/>
          <w:tab w:val="left" w:leader="none" w:pos="1134"/>
        </w:tabs>
        <w:spacing w:after="0" w:before="141" w:line="240" w:lineRule="auto"/>
        <w:ind w:left="810" w:right="0" w:hanging="242.99999999999997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Outros: (   ) Assessoria</w:t>
        <w:tab/>
        <w:t xml:space="preserve">(   ) Defesa de direitos</w:t>
        <w:tab/>
        <w:t xml:space="preserve">(   ) Outros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2"/>
        </w:tabs>
        <w:spacing w:after="0" w:before="0" w:line="240" w:lineRule="auto"/>
        <w:ind w:left="567" w:right="0" w:hanging="562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Recursos: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9"/>
          <w:tab w:val="left" w:leader="none" w:pos="810"/>
          <w:tab w:val="left" w:leader="none" w:pos="1134"/>
        </w:tabs>
        <w:spacing w:after="0" w:before="0" w:line="240" w:lineRule="auto"/>
        <w:ind w:left="60" w:right="0" w:firstLine="507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Recursos Humanos: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353.0" w:type="dxa"/>
        <w:jc w:val="left"/>
        <w:tblInd w:w="24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22"/>
        <w:gridCol w:w="2048"/>
        <w:gridCol w:w="1435"/>
        <w:gridCol w:w="1387"/>
        <w:gridCol w:w="1387"/>
        <w:gridCol w:w="1474"/>
        <w:tblGridChange w:id="0">
          <w:tblGrid>
            <w:gridCol w:w="622"/>
            <w:gridCol w:w="2048"/>
            <w:gridCol w:w="1435"/>
            <w:gridCol w:w="1387"/>
            <w:gridCol w:w="1387"/>
            <w:gridCol w:w="1474"/>
          </w:tblGrid>
        </w:tblGridChange>
      </w:tblGrid>
      <w:tr>
        <w:trPr>
          <w:cantSplit w:val="0"/>
          <w:trHeight w:val="448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Quadro functional</w:t>
            </w:r>
          </w:p>
        </w:tc>
      </w:tr>
      <w:tr>
        <w:trPr>
          <w:cantSplit w:val="0"/>
          <w:trHeight w:val="741" w:hRule="atLeast"/>
          <w:tblHeader w:val="0"/>
        </w:trPr>
        <w:tc>
          <w:tcPr/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N°</w:t>
            </w:r>
          </w:p>
        </w:tc>
        <w:tc>
          <w:tcPr/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4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Função</w:t>
            </w:r>
          </w:p>
        </w:tc>
        <w:tc>
          <w:tcPr/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4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Formação</w:t>
            </w:r>
          </w:p>
        </w:tc>
        <w:tc>
          <w:tcPr/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7" w:right="41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Carga Horária</w:t>
            </w:r>
          </w:p>
        </w:tc>
        <w:tc>
          <w:tcPr/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Vínculo</w:t>
            </w:r>
          </w:p>
        </w:tc>
        <w:tc>
          <w:tcPr/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Observação</w:t>
            </w:r>
          </w:p>
        </w:tc>
      </w:tr>
      <w:tr>
        <w:trPr>
          <w:cantSplit w:val="0"/>
          <w:trHeight w:val="448" w:hRule="atLeast"/>
          <w:tblHeader w:val="0"/>
        </w:trPr>
        <w:tc>
          <w:tcPr/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/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8" w:hRule="atLeast"/>
          <w:tblHeader w:val="0"/>
        </w:trPr>
        <w:tc>
          <w:tcPr/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/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8" w:hRule="atLeast"/>
          <w:tblHeader w:val="0"/>
        </w:trPr>
        <w:tc>
          <w:tcPr/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/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/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D">
      <w:pPr>
        <w:tabs>
          <w:tab w:val="left" w:leader="none" w:pos="809"/>
          <w:tab w:val="left" w:leader="none" w:pos="810"/>
          <w:tab w:val="left" w:leader="none" w:pos="1134"/>
        </w:tabs>
        <w:spacing w:line="508" w:lineRule="auto"/>
        <w:ind w:right="-29" w:firstLine="56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keepNext w:val="0"/>
        <w:keepLines w:val="0"/>
        <w:pageBreakBefore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9"/>
          <w:tab w:val="left" w:leader="none" w:pos="810"/>
          <w:tab w:val="left" w:leader="none" w:pos="1134"/>
        </w:tabs>
        <w:spacing w:after="0" w:before="0" w:line="508" w:lineRule="auto"/>
        <w:ind w:left="60" w:right="-29" w:firstLine="507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Recursosfinanceiros: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9"/>
          <w:tab w:val="left" w:leader="none" w:pos="810"/>
        </w:tabs>
        <w:spacing w:after="0" w:before="0" w:line="508" w:lineRule="auto"/>
        <w:ind w:left="567" w:right="-2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3.2.1.Receitas mensais:</w:t>
      </w:r>
    </w:p>
    <w:p w:rsidR="00000000" w:rsidDel="00000000" w:rsidP="00000000" w:rsidRDefault="00000000" w:rsidRPr="00000000" w14:paraId="000001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355.0" w:type="dxa"/>
        <w:jc w:val="left"/>
        <w:tblInd w:w="24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38"/>
        <w:gridCol w:w="2084"/>
        <w:gridCol w:w="2415"/>
        <w:gridCol w:w="2118"/>
        <w:tblGridChange w:id="0">
          <w:tblGrid>
            <w:gridCol w:w="1738"/>
            <w:gridCol w:w="2084"/>
            <w:gridCol w:w="2415"/>
            <w:gridCol w:w="2118"/>
          </w:tblGrid>
        </w:tblGridChange>
      </w:tblGrid>
      <w:tr>
        <w:trPr>
          <w:cantSplit w:val="0"/>
          <w:trHeight w:val="450" w:hRule="atLeast"/>
          <w:tblHeader w:val="0"/>
        </w:trPr>
        <w:tc>
          <w:tcPr/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Origem</w:t>
            </w:r>
          </w:p>
        </w:tc>
        <w:tc>
          <w:tcPr/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37" w:right="73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Fonte</w:t>
            </w:r>
          </w:p>
        </w:tc>
        <w:tc>
          <w:tcPr/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Valor/Média</w:t>
            </w:r>
          </w:p>
        </w:tc>
        <w:tc>
          <w:tcPr/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Observações</w:t>
            </w:r>
          </w:p>
        </w:tc>
      </w:tr>
      <w:tr>
        <w:trPr>
          <w:cantSplit w:val="0"/>
          <w:trHeight w:val="738" w:hRule="atLeast"/>
          <w:tblHeader w:val="0"/>
        </w:trPr>
        <w:tc>
          <w:tcPr/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407"/>
              </w:tabs>
              <w:spacing w:after="0" w:before="0" w:line="276" w:lineRule="auto"/>
              <w:ind w:left="107" w:right="9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Receitas</w:t>
              <w:tab/>
              <w:t xml:space="preserve">da entidade</w:t>
            </w:r>
          </w:p>
        </w:tc>
        <w:tc>
          <w:tcPr/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1" w:hRule="atLeast"/>
          <w:tblHeader w:val="0"/>
        </w:trPr>
        <w:tc>
          <w:tcPr/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407"/>
              </w:tabs>
              <w:spacing w:after="0" w:before="2" w:line="273" w:lineRule="auto"/>
              <w:ind w:left="107" w:right="9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Receitas</w:t>
              <w:tab/>
              <w:t xml:space="preserve">da entidade mantenedora</w:t>
            </w:r>
          </w:p>
        </w:tc>
        <w:tc>
          <w:tcPr/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8" w:hRule="atLeast"/>
          <w:tblHeader w:val="0"/>
        </w:trPr>
        <w:tc>
          <w:tcPr/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Receitas municipais</w:t>
            </w:r>
          </w:p>
        </w:tc>
        <w:tc>
          <w:tcPr/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8" w:hRule="atLeast"/>
          <w:tblHeader w:val="0"/>
        </w:trPr>
        <w:tc>
          <w:tcPr/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7" w:right="75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Receitas estaduais</w:t>
            </w:r>
          </w:p>
        </w:tc>
        <w:tc>
          <w:tcPr/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1" w:hRule="atLeast"/>
          <w:tblHeader w:val="0"/>
        </w:trPr>
        <w:tc>
          <w:tcPr/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Receitas federais</w:t>
            </w:r>
          </w:p>
        </w:tc>
        <w:tc>
          <w:tcPr/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8" w:hRule="atLeast"/>
          <w:tblHeader w:val="0"/>
        </w:trPr>
        <w:tc>
          <w:tcPr/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Outras receitas</w:t>
            </w:r>
          </w:p>
        </w:tc>
        <w:tc>
          <w:tcPr/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/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9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headerReference r:id="rId6" w:type="default"/>
          <w:headerReference r:id="rId7" w:type="first"/>
          <w:headerReference r:id="rId8" w:type="even"/>
          <w:footerReference r:id="rId9" w:type="default"/>
          <w:footerReference r:id="rId10" w:type="first"/>
          <w:footerReference r:id="rId11" w:type="even"/>
          <w:pgSz w:h="16840" w:w="11910" w:orient="portrait"/>
          <w:pgMar w:bottom="1276" w:top="2242" w:left="1134" w:right="740" w:header="568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3.2.2.Despesas mensais:</w:t>
      </w:r>
    </w:p>
    <w:p w:rsidR="00000000" w:rsidDel="00000000" w:rsidP="00000000" w:rsidRDefault="00000000" w:rsidRPr="00000000" w14:paraId="000001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1" w:line="240" w:lineRule="auto"/>
        <w:ind w:left="24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Despesas de pessoal:</w:t>
      </w:r>
    </w:p>
    <w:p w:rsidR="00000000" w:rsidDel="00000000" w:rsidP="00000000" w:rsidRDefault="00000000" w:rsidRPr="00000000" w14:paraId="000001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497.0" w:type="dxa"/>
        <w:jc w:val="left"/>
        <w:tblInd w:w="10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28"/>
        <w:gridCol w:w="2833"/>
        <w:gridCol w:w="2836"/>
        <w:tblGridChange w:id="0">
          <w:tblGrid>
            <w:gridCol w:w="2828"/>
            <w:gridCol w:w="2833"/>
            <w:gridCol w:w="2836"/>
          </w:tblGrid>
        </w:tblGridChange>
      </w:tblGrid>
      <w:tr>
        <w:trPr>
          <w:cantSplit w:val="0"/>
          <w:trHeight w:val="448" w:hRule="atLeast"/>
          <w:tblHeader w:val="0"/>
        </w:trPr>
        <w:tc>
          <w:tcPr/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Despesa</w:t>
            </w:r>
          </w:p>
        </w:tc>
        <w:tc>
          <w:tcPr/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Valor/Média</w:t>
            </w:r>
          </w:p>
        </w:tc>
        <w:tc>
          <w:tcPr/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4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Observações</w:t>
            </w:r>
          </w:p>
        </w:tc>
      </w:tr>
      <w:tr>
        <w:trPr>
          <w:cantSplit w:val="0"/>
          <w:trHeight w:val="450" w:hRule="atLeast"/>
          <w:tblHeader w:val="0"/>
        </w:trPr>
        <w:tc>
          <w:tcPr/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Folha de pagamento</w:t>
            </w:r>
          </w:p>
        </w:tc>
        <w:tc>
          <w:tcPr/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/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Encargos sociais</w:t>
            </w:r>
          </w:p>
        </w:tc>
        <w:tc>
          <w:tcPr/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8" w:hRule="atLeast"/>
          <w:tblHeader w:val="0"/>
        </w:trPr>
        <w:tc>
          <w:tcPr/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Benefícios a funcionários</w:t>
            </w:r>
          </w:p>
        </w:tc>
        <w:tc>
          <w:tcPr/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/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Vale transporte</w:t>
            </w:r>
          </w:p>
        </w:tc>
        <w:tc>
          <w:tcPr/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8" w:hRule="atLeast"/>
          <w:tblHeader w:val="0"/>
        </w:trPr>
        <w:tc>
          <w:tcPr/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Formação (cursos, palestras, etc.)</w:t>
            </w:r>
          </w:p>
        </w:tc>
        <w:tc>
          <w:tcPr/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/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" w:line="240" w:lineRule="auto"/>
        <w:ind w:left="24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" w:line="240" w:lineRule="auto"/>
        <w:ind w:left="24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Despesas de manutenção:</w:t>
      </w:r>
    </w:p>
    <w:p w:rsidR="00000000" w:rsidDel="00000000" w:rsidP="00000000" w:rsidRDefault="00000000" w:rsidRPr="00000000" w14:paraId="000001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495.0" w:type="dxa"/>
        <w:jc w:val="left"/>
        <w:tblInd w:w="10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30"/>
        <w:gridCol w:w="2830"/>
        <w:gridCol w:w="2835"/>
        <w:tblGridChange w:id="0">
          <w:tblGrid>
            <w:gridCol w:w="2830"/>
            <w:gridCol w:w="2830"/>
            <w:gridCol w:w="2835"/>
          </w:tblGrid>
        </w:tblGridChange>
      </w:tblGrid>
      <w:tr>
        <w:trPr>
          <w:cantSplit w:val="0"/>
          <w:trHeight w:val="448" w:hRule="atLeast"/>
          <w:tblHeader w:val="0"/>
        </w:trPr>
        <w:tc>
          <w:tcPr/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Despesa</w:t>
            </w:r>
          </w:p>
        </w:tc>
        <w:tc>
          <w:tcPr/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Valor/Média</w:t>
            </w:r>
          </w:p>
        </w:tc>
        <w:tc>
          <w:tcPr/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4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Observações</w:t>
            </w:r>
          </w:p>
        </w:tc>
      </w:tr>
      <w:tr>
        <w:trPr>
          <w:cantSplit w:val="0"/>
          <w:trHeight w:val="450" w:hRule="atLeast"/>
          <w:tblHeader w:val="0"/>
        </w:trPr>
        <w:tc>
          <w:tcPr/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Alimentação</w:t>
            </w:r>
          </w:p>
        </w:tc>
        <w:tc>
          <w:tcPr/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/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Material didático</w:t>
            </w:r>
          </w:p>
        </w:tc>
        <w:tc>
          <w:tcPr/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8" w:hRule="atLeast"/>
          <w:tblHeader w:val="0"/>
        </w:trPr>
        <w:tc>
          <w:tcPr/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Material de limpeza</w:t>
            </w:r>
          </w:p>
        </w:tc>
        <w:tc>
          <w:tcPr/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/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Energia Elétrica</w:t>
            </w:r>
          </w:p>
        </w:tc>
        <w:tc>
          <w:tcPr/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8" w:hRule="atLeast"/>
          <w:tblHeader w:val="0"/>
        </w:trPr>
        <w:tc>
          <w:tcPr/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Água</w:t>
            </w:r>
          </w:p>
        </w:tc>
        <w:tc>
          <w:tcPr/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1" w:hRule="atLeast"/>
          <w:tblHeader w:val="0"/>
        </w:trPr>
        <w:tc>
          <w:tcPr/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Telefone</w:t>
            </w:r>
          </w:p>
        </w:tc>
        <w:tc>
          <w:tcPr/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/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Combustível</w:t>
            </w:r>
          </w:p>
        </w:tc>
        <w:tc>
          <w:tcPr/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8" w:hRule="atLeast"/>
          <w:tblHeader w:val="0"/>
        </w:trPr>
        <w:tc>
          <w:tcPr/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Outros (especificar)</w:t>
            </w:r>
          </w:p>
        </w:tc>
        <w:tc>
          <w:tcPr/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/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8" w:hRule="atLeast"/>
          <w:tblHeader w:val="0"/>
        </w:trPr>
        <w:tc>
          <w:tcPr/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/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/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8" w:hRule="atLeast"/>
          <w:tblHeader w:val="0"/>
        </w:trPr>
        <w:tc>
          <w:tcPr/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1"/>
          <w:tab w:val="left" w:leader="none" w:pos="462"/>
        </w:tabs>
        <w:spacing w:after="0" w:before="0" w:line="240" w:lineRule="auto"/>
        <w:ind w:left="27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Outras informações:</w:t>
      </w:r>
    </w:p>
    <w:p w:rsidR="00000000" w:rsidDel="00000000" w:rsidP="00000000" w:rsidRDefault="00000000" w:rsidRPr="00000000" w14:paraId="000001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1"/>
          <w:tab w:val="left" w:leader="none" w:pos="462"/>
        </w:tabs>
        <w:spacing w:after="0" w:before="0" w:line="240" w:lineRule="auto"/>
        <w:ind w:left="4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" w:line="360" w:lineRule="auto"/>
        <w:ind w:left="52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" w:line="360" w:lineRule="auto"/>
        <w:ind w:left="872" w:right="0" w:hanging="30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72" w:right="0" w:hanging="30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" w:line="360" w:lineRule="auto"/>
        <w:ind w:left="872" w:right="0" w:hanging="30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" w:line="240" w:lineRule="auto"/>
        <w:ind w:left="52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Informações dadas por: ..................................................................................</w:t>
      </w:r>
    </w:p>
    <w:p w:rsidR="00000000" w:rsidDel="00000000" w:rsidP="00000000" w:rsidRDefault="00000000" w:rsidRPr="00000000" w14:paraId="000001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" w:line="240" w:lineRule="auto"/>
        <w:ind w:left="52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Vínculo/Função na entidade: ..........................................................................</w:t>
      </w:r>
    </w:p>
    <w:p w:rsidR="00000000" w:rsidDel="00000000" w:rsidP="00000000" w:rsidRDefault="00000000" w:rsidRPr="00000000" w14:paraId="000001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1" w:right="979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Urubici, ....../ ....../ ...........</w:t>
      </w:r>
    </w:p>
    <w:p w:rsidR="00000000" w:rsidDel="00000000" w:rsidP="00000000" w:rsidRDefault="00000000" w:rsidRPr="00000000" w14:paraId="000002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spacing w:before="15" w:line="360" w:lineRule="auto"/>
        <w:ind w:left="541" w:right="682" w:firstLine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1" w:right="978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</w:t>
      </w:r>
    </w:p>
    <w:p w:rsidR="00000000" w:rsidDel="00000000" w:rsidP="00000000" w:rsidRDefault="00000000" w:rsidRPr="00000000" w14:paraId="00000203">
      <w:pPr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5" w:line="240" w:lineRule="auto"/>
        <w:ind w:left="156" w:right="1011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ANEXO III</w:t>
      </w:r>
    </w:p>
    <w:p w:rsidR="00000000" w:rsidDel="00000000" w:rsidP="00000000" w:rsidRDefault="00000000" w:rsidRPr="00000000" w14:paraId="000002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780"/>
        </w:tabs>
        <w:spacing w:after="0" w:before="141" w:line="240" w:lineRule="auto"/>
        <w:ind w:left="0" w:right="1011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FORMULÁRIO DE INSCRIÇÃO GOVERNAMENTAIS:</w:t>
      </w:r>
    </w:p>
    <w:p w:rsidR="00000000" w:rsidDel="00000000" w:rsidP="00000000" w:rsidRDefault="00000000" w:rsidRPr="00000000" w14:paraId="000002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780"/>
        </w:tabs>
        <w:spacing w:after="0" w:before="141" w:line="240" w:lineRule="auto"/>
        <w:ind w:left="0" w:right="1011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PROGRAMAS, PROJETOS E SERVIÇOS</w:t>
      </w:r>
    </w:p>
    <w:p w:rsidR="00000000" w:rsidDel="00000000" w:rsidP="00000000" w:rsidRDefault="00000000" w:rsidRPr="00000000" w14:paraId="000002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141" w:line="240" w:lineRule="auto"/>
        <w:ind w:left="745" w:right="0" w:hanging="745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Identificação: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 do Programa/Projeto/Serviço:.........................................................................................</w:t>
      </w:r>
    </w:p>
    <w:p w:rsidR="00000000" w:rsidDel="00000000" w:rsidP="00000000" w:rsidRDefault="00000000" w:rsidRPr="00000000" w14:paraId="000002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1.2. Nome da Organização Mantenedora : ................................................................................</w:t>
      </w:r>
    </w:p>
    <w:p w:rsidR="00000000" w:rsidDel="00000000" w:rsidP="00000000" w:rsidRDefault="00000000" w:rsidRPr="00000000" w14:paraId="000002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71"/>
        </w:tabs>
        <w:spacing w:after="0" w:before="141" w:line="240" w:lineRule="auto"/>
        <w:ind w:left="770" w:right="0" w:hanging="385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Endereço: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" w:line="240" w:lineRule="auto"/>
        <w:ind w:left="95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Rua: ..................................................................... n° ...............................</w:t>
      </w:r>
    </w:p>
    <w:p w:rsidR="00000000" w:rsidDel="00000000" w:rsidP="00000000" w:rsidRDefault="00000000" w:rsidRPr="00000000" w14:paraId="000002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5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Bairro: ......................................................CEP...........................................</w:t>
      </w:r>
    </w:p>
    <w:p w:rsidR="00000000" w:rsidDel="00000000" w:rsidP="00000000" w:rsidRDefault="00000000" w:rsidRPr="00000000" w14:paraId="000002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" w:line="240" w:lineRule="auto"/>
        <w:ind w:left="95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Ponto de referência: ...................................................................................</w:t>
      </w:r>
    </w:p>
    <w:p w:rsidR="00000000" w:rsidDel="00000000" w:rsidP="00000000" w:rsidRDefault="00000000" w:rsidRPr="00000000" w14:paraId="000002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5" w:line="240" w:lineRule="auto"/>
        <w:ind w:left="95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Telefone: .......................................E-mail: ................................................</w:t>
      </w:r>
    </w:p>
    <w:p w:rsidR="00000000" w:rsidDel="00000000" w:rsidP="00000000" w:rsidRDefault="00000000" w:rsidRPr="00000000" w14:paraId="000002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5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Horário de funcionamento:</w:t>
      </w:r>
    </w:p>
    <w:p w:rsidR="00000000" w:rsidDel="00000000" w:rsidP="00000000" w:rsidRDefault="00000000" w:rsidRPr="00000000" w14:paraId="000002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71"/>
        </w:tabs>
        <w:spacing w:after="0" w:before="142" w:line="240" w:lineRule="auto"/>
        <w:ind w:left="770" w:right="0" w:hanging="385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Responsáveis: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5" w:line="240" w:lineRule="auto"/>
        <w:ind w:left="8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Responsável:  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2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" w:line="240" w:lineRule="auto"/>
        <w:ind w:left="8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Nome:   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2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Função:   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2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1" w:line="424" w:lineRule="auto"/>
        <w:ind w:left="810" w:right="9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Responsável pelo programa/projeto/serviço: ................................................................... Nome: 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2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81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Função:   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2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71"/>
        </w:tabs>
        <w:spacing w:after="0" w:before="139" w:line="240" w:lineRule="auto"/>
        <w:ind w:left="770" w:right="0" w:hanging="385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Situação do imóvel: ( ) Próprio ( ) Cedido ( ) Alugado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Tipo de construção: ( ) Alvenaria ( ) Madeira ( ) Mista ( ) Outros</w:t>
      </w:r>
    </w:p>
    <w:p w:rsidR="00000000" w:rsidDel="00000000" w:rsidP="00000000" w:rsidRDefault="00000000" w:rsidRPr="00000000" w14:paraId="0000023D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spacing w:line="360" w:lineRule="auto"/>
        <w:ind w:firstLine="851"/>
        <w:rPr/>
      </w:pPr>
      <w:r w:rsidDel="00000000" w:rsidR="00000000" w:rsidRPr="00000000">
        <w:rPr>
          <w:rtl w:val="0"/>
        </w:rPr>
        <w:t xml:space="preserve">Área total construída: .................................................................................</w:t>
      </w:r>
    </w:p>
    <w:p w:rsidR="00000000" w:rsidDel="00000000" w:rsidP="00000000" w:rsidRDefault="00000000" w:rsidRPr="00000000" w14:paraId="0000023F">
      <w:pPr>
        <w:spacing w:line="360" w:lineRule="auto"/>
        <w:ind w:firstLine="85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2.0. Parceiros:</w:t>
      </w:r>
    </w:p>
    <w:p w:rsidR="00000000" w:rsidDel="00000000" w:rsidP="00000000" w:rsidRDefault="00000000" w:rsidRPr="00000000" w14:paraId="000002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1"/>
          <w:tab w:val="left" w:leader="none" w:pos="462"/>
        </w:tabs>
        <w:spacing w:after="0" w:before="0" w:line="240" w:lineRule="auto"/>
        <w:ind w:left="27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3.0. Outras informações:</w:t>
      </w:r>
    </w:p>
    <w:p w:rsidR="00000000" w:rsidDel="00000000" w:rsidP="00000000" w:rsidRDefault="00000000" w:rsidRPr="00000000" w14:paraId="000002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1"/>
          <w:tab w:val="left" w:leader="none" w:pos="462"/>
        </w:tabs>
        <w:spacing w:after="0" w:before="0" w:line="240" w:lineRule="auto"/>
        <w:ind w:left="4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" w:line="360" w:lineRule="auto"/>
        <w:ind w:left="52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2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" w:line="360" w:lineRule="auto"/>
        <w:ind w:left="872" w:right="0" w:hanging="30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2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72" w:right="0" w:hanging="30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2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" w:line="360" w:lineRule="auto"/>
        <w:ind w:left="872" w:right="0" w:hanging="30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2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" w:line="240" w:lineRule="auto"/>
        <w:ind w:left="52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Informações dadas por: ..................................................................................</w:t>
      </w:r>
    </w:p>
    <w:p w:rsidR="00000000" w:rsidDel="00000000" w:rsidP="00000000" w:rsidRDefault="00000000" w:rsidRPr="00000000" w14:paraId="000002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" w:line="240" w:lineRule="auto"/>
        <w:ind w:left="52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Vínculo/Função na entidade: ..........................................................................</w:t>
      </w:r>
    </w:p>
    <w:p w:rsidR="00000000" w:rsidDel="00000000" w:rsidP="00000000" w:rsidRDefault="00000000" w:rsidRPr="00000000" w14:paraId="000002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1" w:right="979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Urubici, ....../ ....../ ...........</w:t>
      </w:r>
    </w:p>
    <w:p w:rsidR="00000000" w:rsidDel="00000000" w:rsidP="00000000" w:rsidRDefault="00000000" w:rsidRPr="00000000" w14:paraId="00000254">
      <w:pPr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7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2" w:type="default"/>
      <w:type w:val="nextPage"/>
      <w:pgSz w:h="16840" w:w="11910" w:orient="portrait"/>
      <w:pgMar w:bottom="1418" w:top="2552" w:left="1134" w:right="992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rawline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567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948115" cy="685263"/>
          <wp:effectExtent b="0" l="0" r="0" t="0"/>
          <wp:docPr descr="C:\Users\Darciane\Downloads\logo_cmdca.jpg" id="3" name="image1.jpg"/>
          <a:graphic>
            <a:graphicData uri="http://schemas.openxmlformats.org/drawingml/2006/picture">
              <pic:pic>
                <pic:nvPicPr>
                  <pic:cNvPr descr="C:\Users\Darciane\Downloads\logo_cmdca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48115" cy="6852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647700</wp:posOffset>
              </wp:positionH>
              <wp:positionV relativeFrom="paragraph">
                <wp:posOffset>-50799</wp:posOffset>
              </wp:positionV>
              <wp:extent cx="5805170" cy="8890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452940" y="3345025"/>
                        <a:ext cx="5786120" cy="869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36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u w:val="single"/>
                              <w:vertAlign w:val="baseline"/>
                            </w:rPr>
                            <w:t xml:space="preserve">CONSELHO MUNICIPAL DOS DIREITOS DA CRIANÇA E DO ADOLESCENTE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6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u w:val="single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  LEI FEDERAL Nº 8.069/90                                                 -                                       LEI MUNICIPAL Nº 1.847/2015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6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 Praça Francisco Pereira de Souza, 89                            -                                             88650-000  -   URUBICI - SC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647700</wp:posOffset>
              </wp:positionH>
              <wp:positionV relativeFrom="paragraph">
                <wp:posOffset>-50799</wp:posOffset>
              </wp:positionV>
              <wp:extent cx="5805170" cy="88900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05170" cy="889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26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426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948115" cy="685263"/>
          <wp:effectExtent b="0" l="0" r="0" t="0"/>
          <wp:docPr descr="C:\Users\Darciane\Downloads\logo_cmdca.jpg" id="4" name="image1.jpg"/>
          <a:graphic>
            <a:graphicData uri="http://schemas.openxmlformats.org/drawingml/2006/picture">
              <pic:pic>
                <pic:nvPicPr>
                  <pic:cNvPr descr="C:\Users\Darciane\Downloads\logo_cmdca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48115" cy="6852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711200</wp:posOffset>
              </wp:positionH>
              <wp:positionV relativeFrom="paragraph">
                <wp:posOffset>-50799</wp:posOffset>
              </wp:positionV>
              <wp:extent cx="5805170" cy="8890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452940" y="3345025"/>
                        <a:ext cx="5786120" cy="869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36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u w:val="single"/>
                              <w:vertAlign w:val="baseline"/>
                            </w:rPr>
                            <w:t xml:space="preserve">CONSELHO MUNICIPAL DOS DIREITOS DA CRIANÇA E DO ADOLESCENTE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6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u w:val="single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  LEI FEDERAL Nº 8.069/90                                                 -                                       LEI MUNICIPAL Nº 1.847/2015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6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 Praça Francisco Pereira de Souza, 89                            -                                             88650-000 -   URUBICI - SC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711200</wp:posOffset>
              </wp:positionH>
              <wp:positionV relativeFrom="paragraph">
                <wp:posOffset>-50799</wp:posOffset>
              </wp:positionV>
              <wp:extent cx="5805170" cy="8890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05170" cy="889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26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770" w:hanging="386"/>
      </w:pPr>
      <w:rPr/>
    </w:lvl>
    <w:lvl w:ilvl="1">
      <w:start w:val="3"/>
      <w:numFmt w:val="decimal"/>
      <w:lvlText w:val="%1.%2."/>
      <w:lvlJc w:val="left"/>
      <w:pPr>
        <w:ind w:left="770" w:hanging="386"/>
      </w:pPr>
      <w:rPr>
        <w:rFonts w:ascii="Arial" w:cs="Arial" w:eastAsia="Arial" w:hAnsi="Arial"/>
        <w:sz w:val="22"/>
        <w:szCs w:val="22"/>
      </w:rPr>
    </w:lvl>
    <w:lvl w:ilvl="2">
      <w:start w:val="0"/>
      <w:numFmt w:val="bullet"/>
      <w:lvlText w:val="•"/>
      <w:lvlJc w:val="left"/>
      <w:pPr>
        <w:ind w:left="2537" w:hanging="386"/>
      </w:pPr>
      <w:rPr/>
    </w:lvl>
    <w:lvl w:ilvl="3">
      <w:start w:val="0"/>
      <w:numFmt w:val="bullet"/>
      <w:lvlText w:val="•"/>
      <w:lvlJc w:val="left"/>
      <w:pPr>
        <w:ind w:left="3415" w:hanging="386"/>
      </w:pPr>
      <w:rPr/>
    </w:lvl>
    <w:lvl w:ilvl="4">
      <w:start w:val="0"/>
      <w:numFmt w:val="bullet"/>
      <w:lvlText w:val="•"/>
      <w:lvlJc w:val="left"/>
      <w:pPr>
        <w:ind w:left="4294" w:hanging="386.00000000000045"/>
      </w:pPr>
      <w:rPr/>
    </w:lvl>
    <w:lvl w:ilvl="5">
      <w:start w:val="0"/>
      <w:numFmt w:val="bullet"/>
      <w:lvlText w:val="•"/>
      <w:lvlJc w:val="left"/>
      <w:pPr>
        <w:ind w:left="5173" w:hanging="386.0000000000009"/>
      </w:pPr>
      <w:rPr/>
    </w:lvl>
    <w:lvl w:ilvl="6">
      <w:start w:val="0"/>
      <w:numFmt w:val="bullet"/>
      <w:lvlText w:val="•"/>
      <w:lvlJc w:val="left"/>
      <w:pPr>
        <w:ind w:left="6051" w:hanging="386"/>
      </w:pPr>
      <w:rPr/>
    </w:lvl>
    <w:lvl w:ilvl="7">
      <w:start w:val="0"/>
      <w:numFmt w:val="bullet"/>
      <w:lvlText w:val="•"/>
      <w:lvlJc w:val="left"/>
      <w:pPr>
        <w:ind w:left="6930" w:hanging="386"/>
      </w:pPr>
      <w:rPr/>
    </w:lvl>
    <w:lvl w:ilvl="8">
      <w:start w:val="0"/>
      <w:numFmt w:val="bullet"/>
      <w:lvlText w:val="•"/>
      <w:lvlJc w:val="left"/>
      <w:pPr>
        <w:ind w:left="7809" w:hanging="386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45" w:hanging="360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622" w:hanging="360"/>
      </w:pPr>
      <w:rPr/>
    </w:lvl>
    <w:lvl w:ilvl="2">
      <w:start w:val="0"/>
      <w:numFmt w:val="bullet"/>
      <w:lvlText w:val="•"/>
      <w:lvlJc w:val="left"/>
      <w:pPr>
        <w:ind w:left="2505" w:hanging="360"/>
      </w:pPr>
      <w:rPr/>
    </w:lvl>
    <w:lvl w:ilvl="3">
      <w:start w:val="0"/>
      <w:numFmt w:val="bullet"/>
      <w:lvlText w:val="•"/>
      <w:lvlJc w:val="left"/>
      <w:pPr>
        <w:ind w:left="3387" w:hanging="360"/>
      </w:pPr>
      <w:rPr/>
    </w:lvl>
    <w:lvl w:ilvl="4">
      <w:start w:val="0"/>
      <w:numFmt w:val="bullet"/>
      <w:lvlText w:val="•"/>
      <w:lvlJc w:val="left"/>
      <w:pPr>
        <w:ind w:left="4270" w:hanging="360"/>
      </w:pPr>
      <w:rPr/>
    </w:lvl>
    <w:lvl w:ilvl="5">
      <w:start w:val="0"/>
      <w:numFmt w:val="bullet"/>
      <w:lvlText w:val="•"/>
      <w:lvlJc w:val="left"/>
      <w:pPr>
        <w:ind w:left="5153" w:hanging="360"/>
      </w:pPr>
      <w:rPr/>
    </w:lvl>
    <w:lvl w:ilvl="6">
      <w:start w:val="0"/>
      <w:numFmt w:val="bullet"/>
      <w:lvlText w:val="•"/>
      <w:lvlJc w:val="left"/>
      <w:pPr>
        <w:ind w:left="6035" w:hanging="360"/>
      </w:pPr>
      <w:rPr/>
    </w:lvl>
    <w:lvl w:ilvl="7">
      <w:start w:val="0"/>
      <w:numFmt w:val="bullet"/>
      <w:lvlText w:val="•"/>
      <w:lvlJc w:val="left"/>
      <w:pPr>
        <w:ind w:left="6918" w:hanging="360"/>
      </w:pPr>
      <w:rPr/>
    </w:lvl>
    <w:lvl w:ilvl="8">
      <w:start w:val="0"/>
      <w:numFmt w:val="bullet"/>
      <w:lvlText w:val="•"/>
      <w:lvlJc w:val="left"/>
      <w:pPr>
        <w:ind w:left="7801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45" w:hanging="360"/>
      </w:pPr>
      <w:rPr>
        <w:rFonts w:ascii="Arial" w:cs="Arial" w:eastAsia="Arial" w:hAnsi="Arial"/>
        <w:sz w:val="22"/>
        <w:szCs w:val="22"/>
      </w:rPr>
    </w:lvl>
    <w:lvl w:ilvl="1">
      <w:start w:val="3"/>
      <w:numFmt w:val="decimal"/>
      <w:lvlText w:val="%1.%2"/>
      <w:lvlJc w:val="left"/>
      <w:pPr>
        <w:ind w:left="954" w:hanging="720"/>
      </w:pPr>
      <w:rPr>
        <w:rFonts w:ascii="Arial" w:cs="Arial" w:eastAsia="Arial" w:hAnsi="Arial"/>
        <w:sz w:val="22"/>
        <w:szCs w:val="22"/>
      </w:rPr>
    </w:lvl>
    <w:lvl w:ilvl="2">
      <w:start w:val="0"/>
      <w:numFmt w:val="bullet"/>
      <w:lvlText w:val="•"/>
      <w:lvlJc w:val="left"/>
      <w:pPr>
        <w:ind w:left="1916" w:hanging="720"/>
      </w:pPr>
      <w:rPr/>
    </w:lvl>
    <w:lvl w:ilvl="3">
      <w:start w:val="0"/>
      <w:numFmt w:val="bullet"/>
      <w:lvlText w:val="•"/>
      <w:lvlJc w:val="left"/>
      <w:pPr>
        <w:ind w:left="2872" w:hanging="720"/>
      </w:pPr>
      <w:rPr/>
    </w:lvl>
    <w:lvl w:ilvl="4">
      <w:start w:val="0"/>
      <w:numFmt w:val="bullet"/>
      <w:lvlText w:val="•"/>
      <w:lvlJc w:val="left"/>
      <w:pPr>
        <w:ind w:left="3828" w:hanging="720"/>
      </w:pPr>
      <w:rPr/>
    </w:lvl>
    <w:lvl w:ilvl="5">
      <w:start w:val="0"/>
      <w:numFmt w:val="bullet"/>
      <w:lvlText w:val="•"/>
      <w:lvlJc w:val="left"/>
      <w:pPr>
        <w:ind w:left="4785" w:hanging="720"/>
      </w:pPr>
      <w:rPr/>
    </w:lvl>
    <w:lvl w:ilvl="6">
      <w:start w:val="0"/>
      <w:numFmt w:val="bullet"/>
      <w:lvlText w:val="•"/>
      <w:lvlJc w:val="left"/>
      <w:pPr>
        <w:ind w:left="5741" w:hanging="720"/>
      </w:pPr>
      <w:rPr/>
    </w:lvl>
    <w:lvl w:ilvl="7">
      <w:start w:val="0"/>
      <w:numFmt w:val="bullet"/>
      <w:lvlText w:val="•"/>
      <w:lvlJc w:val="left"/>
      <w:pPr>
        <w:ind w:left="6697" w:hanging="720"/>
      </w:pPr>
      <w:rPr/>
    </w:lvl>
    <w:lvl w:ilvl="8">
      <w:start w:val="0"/>
      <w:numFmt w:val="bullet"/>
      <w:lvlText w:val="•"/>
      <w:lvlJc w:val="left"/>
      <w:pPr>
        <w:ind w:left="7653" w:hanging="720"/>
      </w:pPr>
      <w:rPr/>
    </w:lvl>
  </w:abstractNum>
  <w:abstractNum w:abstractNumId="4">
    <w:lvl w:ilvl="0">
      <w:start w:val="1"/>
      <w:numFmt w:val="decimal"/>
      <w:lvlText w:val="%1"/>
      <w:lvlJc w:val="left"/>
      <w:pPr>
        <w:ind w:left="1890" w:hanging="1647"/>
      </w:pPr>
      <w:rPr/>
    </w:lvl>
    <w:lvl w:ilvl="1">
      <w:start w:val="1"/>
      <w:numFmt w:val="decimal"/>
      <w:lvlText w:val="%1.%2."/>
      <w:lvlJc w:val="left"/>
      <w:pPr>
        <w:ind w:left="1890" w:hanging="1647"/>
      </w:pPr>
      <w:rPr>
        <w:rFonts w:ascii="Arial" w:cs="Arial" w:eastAsia="Arial" w:hAnsi="Arial"/>
        <w:sz w:val="22"/>
        <w:szCs w:val="22"/>
      </w:rPr>
    </w:lvl>
    <w:lvl w:ilvl="2">
      <w:start w:val="0"/>
      <w:numFmt w:val="bullet"/>
      <w:lvlText w:val="•"/>
      <w:lvlJc w:val="left"/>
      <w:pPr>
        <w:ind w:left="3433" w:hanging="1646.9999999999998"/>
      </w:pPr>
      <w:rPr/>
    </w:lvl>
    <w:lvl w:ilvl="3">
      <w:start w:val="0"/>
      <w:numFmt w:val="bullet"/>
      <w:lvlText w:val="•"/>
      <w:lvlJc w:val="left"/>
      <w:pPr>
        <w:ind w:left="4199" w:hanging="1647"/>
      </w:pPr>
      <w:rPr/>
    </w:lvl>
    <w:lvl w:ilvl="4">
      <w:start w:val="0"/>
      <w:numFmt w:val="bullet"/>
      <w:lvlText w:val="•"/>
      <w:lvlJc w:val="left"/>
      <w:pPr>
        <w:ind w:left="4966" w:hanging="1646.999999999999"/>
      </w:pPr>
      <w:rPr/>
    </w:lvl>
    <w:lvl w:ilvl="5">
      <w:start w:val="0"/>
      <w:numFmt w:val="bullet"/>
      <w:lvlText w:val="•"/>
      <w:lvlJc w:val="left"/>
      <w:pPr>
        <w:ind w:left="5733" w:hanging="1647.000000000001"/>
      </w:pPr>
      <w:rPr/>
    </w:lvl>
    <w:lvl w:ilvl="6">
      <w:start w:val="0"/>
      <w:numFmt w:val="bullet"/>
      <w:lvlText w:val="•"/>
      <w:lvlJc w:val="left"/>
      <w:pPr>
        <w:ind w:left="6499" w:hanging="1647"/>
      </w:pPr>
      <w:rPr/>
    </w:lvl>
    <w:lvl w:ilvl="7">
      <w:start w:val="0"/>
      <w:numFmt w:val="bullet"/>
      <w:lvlText w:val="•"/>
      <w:lvlJc w:val="left"/>
      <w:pPr>
        <w:ind w:left="7266" w:hanging="1646.999999999999"/>
      </w:pPr>
      <w:rPr/>
    </w:lvl>
    <w:lvl w:ilvl="8">
      <w:start w:val="0"/>
      <w:numFmt w:val="bullet"/>
      <w:lvlText w:val="•"/>
      <w:lvlJc w:val="left"/>
      <w:pPr>
        <w:ind w:left="8033" w:hanging="1647.000000000001"/>
      </w:pPr>
      <w:rPr/>
    </w:lvl>
  </w:abstractNum>
  <w:abstractNum w:abstractNumId="5">
    <w:lvl w:ilvl="0">
      <w:start w:val="3"/>
      <w:numFmt w:val="decimal"/>
      <w:lvlText w:val="%1"/>
      <w:lvlJc w:val="left"/>
      <w:pPr>
        <w:ind w:left="279" w:hanging="279"/>
      </w:pPr>
      <w:rPr>
        <w:rFonts w:ascii="Arial" w:cs="Arial" w:eastAsia="Arial" w:hAnsi="Arial"/>
        <w:sz w:val="22"/>
        <w:szCs w:val="22"/>
      </w:rPr>
    </w:lvl>
    <w:lvl w:ilvl="1">
      <w:start w:val="1"/>
      <w:numFmt w:val="decimal"/>
      <w:lvlText w:val="%1.%2"/>
      <w:lvlJc w:val="left"/>
      <w:pPr>
        <w:ind w:left="60" w:hanging="567"/>
      </w:pPr>
      <w:rPr>
        <w:rFonts w:ascii="Arial" w:cs="Arial" w:eastAsia="Arial" w:hAnsi="Arial"/>
        <w:sz w:val="22"/>
        <w:szCs w:val="22"/>
      </w:rPr>
    </w:lvl>
    <w:lvl w:ilvl="2">
      <w:start w:val="0"/>
      <w:numFmt w:val="bullet"/>
      <w:lvlText w:val="•"/>
      <w:lvlJc w:val="left"/>
      <w:pPr>
        <w:ind w:left="1288" w:hanging="566.9999999999998"/>
      </w:pPr>
      <w:rPr/>
    </w:lvl>
    <w:lvl w:ilvl="3">
      <w:start w:val="0"/>
      <w:numFmt w:val="bullet"/>
      <w:lvlText w:val="•"/>
      <w:lvlJc w:val="left"/>
      <w:pPr>
        <w:ind w:left="2300" w:hanging="567"/>
      </w:pPr>
      <w:rPr/>
    </w:lvl>
    <w:lvl w:ilvl="4">
      <w:start w:val="0"/>
      <w:numFmt w:val="bullet"/>
      <w:lvlText w:val="•"/>
      <w:lvlJc w:val="left"/>
      <w:pPr>
        <w:ind w:left="3312" w:hanging="567"/>
      </w:pPr>
      <w:rPr/>
    </w:lvl>
    <w:lvl w:ilvl="5">
      <w:start w:val="0"/>
      <w:numFmt w:val="bullet"/>
      <w:lvlText w:val="•"/>
      <w:lvlJc w:val="left"/>
      <w:pPr>
        <w:ind w:left="4324" w:hanging="567"/>
      </w:pPr>
      <w:rPr/>
    </w:lvl>
    <w:lvl w:ilvl="6">
      <w:start w:val="0"/>
      <w:numFmt w:val="bullet"/>
      <w:lvlText w:val="•"/>
      <w:lvlJc w:val="left"/>
      <w:pPr>
        <w:ind w:left="5336" w:hanging="567"/>
      </w:pPr>
      <w:rPr/>
    </w:lvl>
    <w:lvl w:ilvl="7">
      <w:start w:val="0"/>
      <w:numFmt w:val="bullet"/>
      <w:lvlText w:val="•"/>
      <w:lvlJc w:val="left"/>
      <w:pPr>
        <w:ind w:left="6347" w:hanging="567"/>
      </w:pPr>
      <w:rPr/>
    </w:lvl>
    <w:lvl w:ilvl="8">
      <w:start w:val="0"/>
      <w:numFmt w:val="bullet"/>
      <w:lvlText w:val="•"/>
      <w:lvlJc w:val="left"/>
      <w:pPr>
        <w:ind w:left="7359" w:hanging="567.0000000000009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720" w:firstLine="0"/>
      </w:pPr>
      <w:rPr>
        <w:rFonts w:ascii="Noto Sans Symbols" w:cs="Noto Sans Symbols" w:eastAsia="Noto Sans Symbols" w:hAnsi="Noto Sans Symbols"/>
        <w:smallCaps w:val="0"/>
        <w:color w:val="000000"/>
        <w:sz w:val="24"/>
        <w:szCs w:val="24"/>
      </w:rPr>
    </w:lvl>
    <w:lvl w:ilvl="1">
      <w:start w:val="1"/>
      <w:numFmt w:val="decimal"/>
      <w:lvlText w:val="​"/>
      <w:lvlJc w:val="left"/>
      <w:pPr>
        <w:ind w:left="1080" w:firstLine="0"/>
      </w:pPr>
      <w:rPr/>
    </w:lvl>
    <w:lvl w:ilvl="2">
      <w:start w:val="1"/>
      <w:numFmt w:val="decimal"/>
      <w:lvlText w:val="​"/>
      <w:lvlJc w:val="left"/>
      <w:pPr>
        <w:ind w:left="1440" w:firstLine="0"/>
      </w:pPr>
      <w:rPr/>
    </w:lvl>
    <w:lvl w:ilvl="3">
      <w:start w:val="1"/>
      <w:numFmt w:val="decimal"/>
      <w:lvlText w:val="​"/>
      <w:lvlJc w:val="left"/>
      <w:pPr>
        <w:ind w:left="1800" w:firstLine="0"/>
      </w:pPr>
      <w:rPr/>
    </w:lvl>
    <w:lvl w:ilvl="4">
      <w:start w:val="1"/>
      <w:numFmt w:val="decimal"/>
      <w:lvlText w:val="​"/>
      <w:lvlJc w:val="left"/>
      <w:pPr>
        <w:ind w:left="2160" w:firstLine="0"/>
      </w:pPr>
      <w:rPr/>
    </w:lvl>
    <w:lvl w:ilvl="5">
      <w:start w:val="1"/>
      <w:numFmt w:val="decimal"/>
      <w:lvlText w:val="​"/>
      <w:lvlJc w:val="left"/>
      <w:pPr>
        <w:ind w:left="2520" w:firstLine="0"/>
      </w:pPr>
      <w:rPr/>
    </w:lvl>
    <w:lvl w:ilvl="6">
      <w:start w:val="1"/>
      <w:numFmt w:val="decimal"/>
      <w:lvlText w:val="​"/>
      <w:lvlJc w:val="left"/>
      <w:pPr>
        <w:ind w:left="2880" w:firstLine="0"/>
      </w:pPr>
      <w:rPr/>
    </w:lvl>
    <w:lvl w:ilvl="7">
      <w:start w:val="1"/>
      <w:numFmt w:val="decimal"/>
      <w:lvlText w:val="​"/>
      <w:lvlJc w:val="left"/>
      <w:pPr>
        <w:ind w:left="3240" w:firstLine="0"/>
      </w:pPr>
      <w:rPr/>
    </w:lvl>
    <w:lvl w:ilvl="8">
      <w:start w:val="1"/>
      <w:numFmt w:val="decimal"/>
      <w:lvlText w:val="​"/>
      <w:lvlJc w:val="left"/>
      <w:pPr>
        <w:ind w:left="360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header" Target="header4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png"/></Relationships>
</file>

<file path=word/_rels/header4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